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6B7" w:rsidRDefault="00443878">
      <w:pPr>
        <w:tabs>
          <w:tab w:val="left" w:pos="2880"/>
        </w:tabs>
        <w:spacing w:after="160" w:line="259" w:lineRule="auto"/>
        <w:rPr>
          <w:sz w:val="22"/>
          <w:szCs w:val="22"/>
        </w:rPr>
      </w:pPr>
      <w:r>
        <w:rPr>
          <w:sz w:val="22"/>
          <w:szCs w:val="22"/>
        </w:rPr>
        <w:t xml:space="preserve">     </w:t>
      </w:r>
      <w:r w:rsidR="007B76B7">
        <w:rPr>
          <w:sz w:val="22"/>
          <w:szCs w:val="22"/>
        </w:rPr>
        <w:t>ALLEGATO 4</w:t>
      </w:r>
    </w:p>
    <w:p w:rsidR="007B76B7" w:rsidRDefault="007B76B7">
      <w:pPr>
        <w:tabs>
          <w:tab w:val="left" w:pos="2880"/>
        </w:tabs>
        <w:spacing w:after="160" w:line="259" w:lineRule="auto"/>
        <w:rPr>
          <w:sz w:val="22"/>
          <w:szCs w:val="22"/>
        </w:rPr>
      </w:pPr>
    </w:p>
    <w:p w:rsidR="0086234B" w:rsidRDefault="00443878" w:rsidP="000D3458">
      <w:pPr>
        <w:tabs>
          <w:tab w:val="left" w:pos="2880"/>
        </w:tabs>
        <w:spacing w:after="160" w:line="259" w:lineRule="auto"/>
        <w:jc w:val="right"/>
        <w:rPr>
          <w:sz w:val="22"/>
          <w:szCs w:val="22"/>
        </w:rPr>
      </w:pPr>
      <w:r>
        <w:rPr>
          <w:sz w:val="22"/>
          <w:szCs w:val="22"/>
        </w:rPr>
        <w:t xml:space="preserve">                                                                         AL DIRIGENTE SCOLASTICO DELL’I</w:t>
      </w:r>
      <w:r w:rsidR="000D3458">
        <w:rPr>
          <w:sz w:val="22"/>
          <w:szCs w:val="22"/>
        </w:rPr>
        <w:t>STITTUO COMPRENSIVO DI TORPE’</w:t>
      </w:r>
    </w:p>
    <w:p w:rsidR="00443878" w:rsidRDefault="00443878">
      <w:pPr>
        <w:tabs>
          <w:tab w:val="left" w:pos="2880"/>
        </w:tabs>
        <w:spacing w:after="160" w:line="259" w:lineRule="auto"/>
        <w:rPr>
          <w:sz w:val="22"/>
          <w:szCs w:val="22"/>
        </w:rPr>
      </w:pPr>
      <w:r>
        <w:rPr>
          <w:sz w:val="22"/>
          <w:szCs w:val="22"/>
        </w:rPr>
        <w:t xml:space="preserve">                                                                                             </w:t>
      </w:r>
    </w:p>
    <w:p w:rsidR="00443878" w:rsidRDefault="00443878">
      <w:pPr>
        <w:spacing w:before="144" w:after="144"/>
        <w:jc w:val="center"/>
        <w:rPr>
          <w:rFonts w:ascii="Calibri" w:eastAsia="Calibri" w:hAnsi="Calibri" w:cs="Calibri"/>
          <w:b/>
          <w:u w:val="single"/>
          <w:lang w:val="it-IT"/>
        </w:rPr>
      </w:pPr>
    </w:p>
    <w:p w:rsidR="00443878" w:rsidRDefault="00443878">
      <w:pPr>
        <w:spacing w:before="144" w:after="144"/>
        <w:jc w:val="center"/>
        <w:rPr>
          <w:rFonts w:ascii="Calibri" w:eastAsia="Calibri" w:hAnsi="Calibri" w:cs="Calibri"/>
          <w:b/>
          <w:u w:val="single"/>
          <w:lang w:val="it-IT"/>
        </w:rPr>
      </w:pPr>
    </w:p>
    <w:p w:rsidR="00443878" w:rsidRDefault="00443878">
      <w:pPr>
        <w:spacing w:before="144" w:after="144"/>
        <w:jc w:val="center"/>
        <w:rPr>
          <w:rFonts w:ascii="Calibri" w:eastAsia="Calibri" w:hAnsi="Calibri" w:cs="Calibri"/>
          <w:b/>
          <w:u w:val="single"/>
          <w:lang w:val="it-IT"/>
        </w:rPr>
      </w:pPr>
    </w:p>
    <w:p w:rsidR="0086234B" w:rsidRDefault="00A83403">
      <w:pPr>
        <w:spacing w:before="144" w:after="144"/>
        <w:jc w:val="center"/>
        <w:rPr>
          <w:rFonts w:ascii="Calibri" w:eastAsia="Calibri" w:hAnsi="Calibri" w:cs="Calibri"/>
          <w:b/>
          <w:u w:val="single"/>
          <w:lang w:val="it-IT"/>
        </w:rPr>
      </w:pPr>
      <w:r>
        <w:rPr>
          <w:rFonts w:ascii="Calibri" w:eastAsia="Calibri" w:hAnsi="Calibri" w:cs="Calibri"/>
          <w:b/>
          <w:u w:val="single"/>
          <w:lang w:val="it-IT"/>
        </w:rPr>
        <w:t>DICHIARAZIONE DI INESISTENZA DI CAUSA DI INCOMPATIBILITA’, DI CONFLITTO DI INTERESSI E DI ASTENSIONE</w:t>
      </w:r>
    </w:p>
    <w:p w:rsidR="0086234B" w:rsidRDefault="00A83403">
      <w:pPr>
        <w:spacing w:before="120"/>
        <w:jc w:val="center"/>
        <w:rPr>
          <w:rFonts w:ascii="Calibri" w:eastAsia="Calibri" w:hAnsi="Calibri" w:cs="Calibri"/>
          <w:b/>
          <w:lang w:val="it-IT"/>
        </w:rPr>
      </w:pPr>
      <w:r>
        <w:rPr>
          <w:rFonts w:ascii="Calibri" w:eastAsia="Calibri" w:hAnsi="Calibri" w:cs="Calibri"/>
          <w:b/>
          <w:lang w:val="it-IT"/>
        </w:rPr>
        <w:t>(resa nelle forme di cui agli artt. 46 e 47 del d.P.R. n. 445 del 28 dicembre 2000)</w:t>
      </w:r>
    </w:p>
    <w:p w:rsidR="0086234B" w:rsidRDefault="0086234B">
      <w:pPr>
        <w:jc w:val="right"/>
        <w:rPr>
          <w:rFonts w:ascii="Calibri" w:eastAsia="Calibri" w:hAnsi="Calibri" w:cs="Calibri"/>
          <w:sz w:val="22"/>
          <w:szCs w:val="22"/>
          <w:lang w:val="it-IT"/>
        </w:rPr>
      </w:pPr>
    </w:p>
    <w:p w:rsidR="0086234B" w:rsidRDefault="00A83403">
      <w:pPr>
        <w:jc w:val="right"/>
        <w:rPr>
          <w:rFonts w:ascii="Calibri" w:eastAsia="Calibri" w:hAnsi="Calibri" w:cs="Calibri"/>
          <w:sz w:val="22"/>
          <w:szCs w:val="22"/>
          <w:lang w:val="it-IT"/>
        </w:rPr>
      </w:pPr>
      <w:r>
        <w:rPr>
          <w:rFonts w:ascii="Calibri" w:eastAsia="Calibri" w:hAnsi="Calibri" w:cs="Calibri"/>
          <w:sz w:val="22"/>
          <w:szCs w:val="22"/>
          <w:lang w:val="it-IT"/>
        </w:rPr>
        <w:t>Al Dirigente Scolastico</w:t>
      </w:r>
    </w:p>
    <w:p w:rsidR="00C871FF" w:rsidRDefault="00C871FF">
      <w:pPr>
        <w:jc w:val="right"/>
        <w:rPr>
          <w:rFonts w:ascii="Calibri" w:eastAsia="Calibri" w:hAnsi="Calibri" w:cs="Calibri"/>
          <w:sz w:val="22"/>
          <w:szCs w:val="22"/>
          <w:lang w:val="it-IT"/>
        </w:rPr>
      </w:pPr>
      <w:r>
        <w:rPr>
          <w:rFonts w:ascii="Calibri" w:eastAsia="Calibri" w:hAnsi="Calibri" w:cs="Calibri"/>
          <w:sz w:val="22"/>
          <w:szCs w:val="22"/>
          <w:lang w:val="it-IT"/>
        </w:rPr>
        <w:t>Dell’ISS M. PIRA</w:t>
      </w:r>
    </w:p>
    <w:p w:rsidR="00C871FF" w:rsidRDefault="00C871FF">
      <w:pPr>
        <w:jc w:val="right"/>
        <w:rPr>
          <w:rFonts w:ascii="Calibri" w:eastAsia="Calibri" w:hAnsi="Calibri" w:cs="Calibri"/>
          <w:sz w:val="22"/>
          <w:szCs w:val="22"/>
          <w:lang w:val="it-IT"/>
        </w:rPr>
      </w:pPr>
      <w:r>
        <w:rPr>
          <w:rFonts w:ascii="Calibri" w:eastAsia="Calibri" w:hAnsi="Calibri" w:cs="Calibri"/>
          <w:sz w:val="22"/>
          <w:szCs w:val="22"/>
          <w:lang w:val="it-IT"/>
        </w:rPr>
        <w:t>SINISCOLA</w:t>
      </w:r>
    </w:p>
    <w:p w:rsidR="0086234B" w:rsidRDefault="0086234B">
      <w:pPr>
        <w:jc w:val="right"/>
        <w:rPr>
          <w:rFonts w:ascii="Calibri" w:eastAsia="Calibri" w:hAnsi="Calibri" w:cs="Calibri"/>
          <w:sz w:val="22"/>
          <w:szCs w:val="22"/>
          <w:lang w:val="it-IT"/>
        </w:rPr>
      </w:pPr>
    </w:p>
    <w:p w:rsidR="0086234B" w:rsidRDefault="0086234B">
      <w:pPr>
        <w:jc w:val="right"/>
        <w:rPr>
          <w:sz w:val="22"/>
          <w:szCs w:val="22"/>
          <w:lang w:val="it-IT"/>
        </w:rPr>
      </w:pPr>
    </w:p>
    <w:p w:rsidR="0086234B" w:rsidRDefault="0086234B">
      <w:pPr>
        <w:jc w:val="both"/>
        <w:rPr>
          <w:rFonts w:ascii="Calibri" w:eastAsia="Calibri" w:hAnsi="Calibri" w:cs="Calibri"/>
          <w:sz w:val="22"/>
          <w:szCs w:val="22"/>
          <w:lang w:val="it-IT"/>
        </w:rPr>
      </w:pPr>
    </w:p>
    <w:p w:rsidR="0086234B" w:rsidRDefault="00A83403">
      <w:pPr>
        <w:jc w:val="both"/>
      </w:pPr>
      <w:r>
        <w:rPr>
          <w:rFonts w:ascii="Calibri" w:eastAsia="Calibri" w:hAnsi="Calibri" w:cs="Calibri"/>
          <w:sz w:val="22"/>
          <w:szCs w:val="22"/>
          <w:lang w:val="it-IT"/>
        </w:rPr>
        <w:t xml:space="preserve">Il/La </w:t>
      </w:r>
      <w:proofErr w:type="spellStart"/>
      <w:r>
        <w:rPr>
          <w:rFonts w:ascii="Calibri" w:eastAsia="Calibri" w:hAnsi="Calibri" w:cs="Calibri"/>
          <w:sz w:val="22"/>
          <w:szCs w:val="22"/>
          <w:lang w:val="it-IT"/>
        </w:rPr>
        <w:t>sottoscritt</w:t>
      </w:r>
      <w:proofErr w:type="spellEnd"/>
      <w:r>
        <w:rPr>
          <w:rFonts w:ascii="Calibri" w:eastAsia="Calibri" w:hAnsi="Calibri" w:cs="Calibri"/>
          <w:sz w:val="22"/>
          <w:szCs w:val="22"/>
          <w:lang w:val="it-IT"/>
        </w:rPr>
        <w:t xml:space="preserve">_ ____________________________ </w:t>
      </w:r>
      <w:proofErr w:type="spellStart"/>
      <w:r>
        <w:rPr>
          <w:rFonts w:ascii="Calibri" w:eastAsia="Calibri" w:hAnsi="Calibri" w:cs="Calibri"/>
          <w:sz w:val="22"/>
          <w:szCs w:val="22"/>
          <w:lang w:val="it-IT"/>
        </w:rPr>
        <w:t>nat</w:t>
      </w:r>
      <w:proofErr w:type="spellEnd"/>
      <w:r>
        <w:rPr>
          <w:rFonts w:ascii="Calibri" w:eastAsia="Calibri" w:hAnsi="Calibri" w:cs="Calibri"/>
          <w:sz w:val="22"/>
          <w:szCs w:val="22"/>
          <w:lang w:val="it-IT"/>
        </w:rPr>
        <w:t>_ a ____________ il ___________, C.F. _____________________ coinvolto/a nella  procedura di affidamento</w:t>
      </w:r>
      <w:r w:rsidR="007B76B7">
        <w:rPr>
          <w:rFonts w:ascii="Calibri" w:eastAsia="Calibri" w:hAnsi="Calibri" w:cs="Calibri"/>
          <w:sz w:val="22"/>
          <w:szCs w:val="22"/>
          <w:lang w:val="it-IT"/>
        </w:rPr>
        <w:t>___________________________________________________________________________________</w:t>
      </w:r>
      <w:r>
        <w:rPr>
          <w:rFonts w:ascii="Calibri" w:eastAsia="Calibri" w:hAnsi="Calibri" w:cs="Calibri"/>
          <w:sz w:val="22"/>
          <w:szCs w:val="22"/>
          <w:lang w:val="it-IT"/>
        </w:rPr>
        <w:t xml:space="preserve">__________________ in qualità di </w:t>
      </w:r>
      <w:r w:rsidR="007B76B7">
        <w:rPr>
          <w:rFonts w:ascii="Calibri" w:eastAsia="Calibri" w:hAnsi="Calibri" w:cs="Calibri"/>
          <w:sz w:val="22"/>
          <w:szCs w:val="22"/>
          <w:lang w:val="it-IT"/>
        </w:rPr>
        <w:t>…………………………………………………………………………</w:t>
      </w:r>
      <w:r>
        <w:rPr>
          <w:rFonts w:ascii="Calibri" w:eastAsia="Calibri" w:hAnsi="Calibri" w:cs="Calibri"/>
          <w:sz w:val="22"/>
          <w:szCs w:val="22"/>
          <w:lang w:val="it-IT"/>
        </w:rPr>
        <w:t xml:space="preserve">: </w:t>
      </w:r>
    </w:p>
    <w:p w:rsidR="0086234B" w:rsidRDefault="0086234B">
      <w:pPr>
        <w:jc w:val="both"/>
        <w:rPr>
          <w:rFonts w:ascii="Calibri" w:eastAsia="Calibri" w:hAnsi="Calibri" w:cs="Calibri"/>
          <w:sz w:val="22"/>
          <w:szCs w:val="22"/>
          <w:lang w:val="it-IT"/>
        </w:rPr>
      </w:pPr>
    </w:p>
    <w:p w:rsidR="0086234B" w:rsidRDefault="00A83403">
      <w:pPr>
        <w:tabs>
          <w:tab w:val="center" w:pos="1134"/>
        </w:tabs>
        <w:spacing w:before="120" w:after="120"/>
        <w:ind w:right="566"/>
        <w:jc w:val="both"/>
      </w:pPr>
      <w:r>
        <w:rPr>
          <w:rFonts w:ascii="Calibri" w:eastAsia="Calibri" w:hAnsi="Calibri" w:cs="Calibri"/>
          <w:b/>
          <w:sz w:val="22"/>
          <w:szCs w:val="22"/>
          <w:lang w:val="it-IT"/>
        </w:rPr>
        <w:t xml:space="preserve">VISTA </w:t>
      </w:r>
      <w:r>
        <w:rPr>
          <w:rFonts w:ascii="Calibri" w:eastAsia="Calibri" w:hAnsi="Calibri" w:cs="Calibri"/>
          <w:sz w:val="22"/>
          <w:szCs w:val="22"/>
          <w:lang w:val="it-IT"/>
        </w:rPr>
        <w:t>la legge 7 agosto 1990, n. 241, recante «</w:t>
      </w:r>
      <w:r>
        <w:rPr>
          <w:rFonts w:ascii="Calibri" w:eastAsia="Calibri" w:hAnsi="Calibri" w:cs="Calibri"/>
          <w:i/>
          <w:sz w:val="22"/>
          <w:szCs w:val="22"/>
          <w:lang w:val="it-IT"/>
        </w:rPr>
        <w:t>Nuove norme in materia di procedimento amministrativo e di diritto di accesso ai documenti amministrativi</w:t>
      </w:r>
      <w:r>
        <w:rPr>
          <w:rFonts w:ascii="Calibri" w:eastAsia="Calibri" w:hAnsi="Calibri" w:cs="Calibri"/>
          <w:sz w:val="22"/>
          <w:szCs w:val="22"/>
          <w:lang w:val="it-IT"/>
        </w:rPr>
        <w:t>», e in particolare l’art. 6-</w:t>
      </w:r>
      <w:r>
        <w:rPr>
          <w:rFonts w:ascii="Calibri" w:eastAsia="Calibri" w:hAnsi="Calibri" w:cs="Calibri"/>
          <w:i/>
          <w:sz w:val="22"/>
          <w:szCs w:val="22"/>
          <w:lang w:val="it-IT"/>
        </w:rPr>
        <w:t>bis</w:t>
      </w:r>
      <w:r>
        <w:rPr>
          <w:rFonts w:ascii="Calibri" w:eastAsia="Calibri" w:hAnsi="Calibri" w:cs="Calibri"/>
          <w:sz w:val="22"/>
          <w:szCs w:val="22"/>
          <w:lang w:val="it-IT"/>
        </w:rPr>
        <w:t>;</w:t>
      </w:r>
    </w:p>
    <w:p w:rsidR="0086234B" w:rsidRDefault="00A83403">
      <w:pPr>
        <w:tabs>
          <w:tab w:val="center" w:pos="1134"/>
        </w:tabs>
        <w:spacing w:before="120" w:after="120"/>
        <w:ind w:right="566"/>
        <w:jc w:val="both"/>
        <w:rPr>
          <w:rFonts w:ascii="Calibri" w:eastAsia="Calibri" w:hAnsi="Calibri" w:cs="Calibri"/>
          <w:sz w:val="22"/>
          <w:szCs w:val="22"/>
          <w:lang w:val="it-IT"/>
        </w:rPr>
      </w:pPr>
      <w:r>
        <w:rPr>
          <w:rFonts w:ascii="Calibri" w:eastAsia="Calibri" w:hAnsi="Calibri" w:cs="Calibri"/>
          <w:b/>
          <w:sz w:val="22"/>
          <w:szCs w:val="22"/>
          <w:lang w:val="it-IT"/>
        </w:rPr>
        <w:t xml:space="preserve">VISTO </w:t>
      </w:r>
      <w:r>
        <w:rPr>
          <w:rFonts w:ascii="Calibri" w:eastAsia="Calibri" w:hAnsi="Calibri" w:cs="Calibri"/>
          <w:sz w:val="22"/>
          <w:szCs w:val="22"/>
          <w:lang w:val="it-IT"/>
        </w:rPr>
        <w:t>il decreto legislativo 30 marzo 2001, n. 165, recante «</w:t>
      </w:r>
      <w:r>
        <w:rPr>
          <w:rFonts w:ascii="Calibri" w:eastAsia="Calibri" w:hAnsi="Calibri" w:cs="Calibri"/>
          <w:i/>
          <w:sz w:val="22"/>
          <w:szCs w:val="22"/>
          <w:lang w:val="it-IT"/>
        </w:rPr>
        <w:t>Norme generali sull’ordinamento del lavoro alle dipendenze delle amministrazioni pubbliche</w:t>
      </w:r>
      <w:r>
        <w:rPr>
          <w:rFonts w:ascii="Calibri" w:eastAsia="Calibri" w:hAnsi="Calibri" w:cs="Calibri"/>
          <w:sz w:val="22"/>
          <w:szCs w:val="22"/>
          <w:lang w:val="it-IT"/>
        </w:rPr>
        <w:t>», in particolare l’art. 35;</w:t>
      </w:r>
    </w:p>
    <w:p w:rsidR="0086234B" w:rsidRDefault="00A83403">
      <w:pPr>
        <w:tabs>
          <w:tab w:val="center" w:pos="1134"/>
        </w:tabs>
        <w:spacing w:before="120" w:after="120"/>
        <w:ind w:right="566"/>
        <w:jc w:val="both"/>
        <w:rPr>
          <w:rFonts w:ascii="Calibri" w:eastAsia="Calibri" w:hAnsi="Calibri" w:cs="Calibri"/>
          <w:sz w:val="22"/>
          <w:szCs w:val="22"/>
          <w:lang w:val="it-IT"/>
        </w:rPr>
      </w:pPr>
      <w:r>
        <w:rPr>
          <w:rFonts w:ascii="Calibri" w:eastAsia="Calibri" w:hAnsi="Calibri" w:cs="Calibri"/>
          <w:b/>
          <w:sz w:val="22"/>
          <w:szCs w:val="22"/>
          <w:lang w:val="it-IT"/>
        </w:rPr>
        <w:t>VISTA</w:t>
      </w:r>
      <w:r>
        <w:rPr>
          <w:rFonts w:ascii="Calibri" w:eastAsia="Calibri" w:hAnsi="Calibri" w:cs="Calibri"/>
          <w:sz w:val="22"/>
          <w:szCs w:val="22"/>
          <w:lang w:val="it-IT"/>
        </w:rPr>
        <w:t xml:space="preserve"> la legge 6 novembre 2012, n. 190, recante «</w:t>
      </w:r>
      <w:r>
        <w:rPr>
          <w:rFonts w:ascii="Calibri" w:eastAsia="Calibri" w:hAnsi="Calibri" w:cs="Calibri"/>
          <w:i/>
          <w:sz w:val="22"/>
          <w:szCs w:val="22"/>
          <w:lang w:val="it-IT"/>
        </w:rPr>
        <w:t>Disposizioni per la prevenzione e la repressione della corruzione e dell’illegalità nella pubblica amministrazione</w:t>
      </w:r>
      <w:r>
        <w:rPr>
          <w:rFonts w:ascii="Calibri" w:eastAsia="Calibri" w:hAnsi="Calibri" w:cs="Calibri"/>
          <w:sz w:val="22"/>
          <w:szCs w:val="22"/>
          <w:lang w:val="it-IT"/>
        </w:rPr>
        <w:t>»;</w:t>
      </w:r>
    </w:p>
    <w:p w:rsidR="0086234B" w:rsidRDefault="00A83403">
      <w:pPr>
        <w:tabs>
          <w:tab w:val="center" w:pos="1134"/>
        </w:tabs>
        <w:spacing w:before="120" w:after="120"/>
        <w:ind w:right="566"/>
        <w:jc w:val="both"/>
        <w:rPr>
          <w:rFonts w:ascii="Calibri" w:eastAsia="Calibri" w:hAnsi="Calibri" w:cs="Calibri"/>
          <w:color w:val="000000"/>
          <w:sz w:val="22"/>
          <w:szCs w:val="22"/>
          <w:highlight w:val="cyan"/>
          <w:lang w:val="it-IT"/>
        </w:rPr>
      </w:pPr>
      <w:r>
        <w:rPr>
          <w:rFonts w:ascii="Calibri" w:eastAsia="Calibri" w:hAnsi="Calibri" w:cs="Calibri"/>
          <w:b/>
          <w:sz w:val="22"/>
          <w:szCs w:val="22"/>
          <w:lang w:val="it-IT"/>
        </w:rPr>
        <w:t xml:space="preserve">VISTO </w:t>
      </w:r>
      <w:r>
        <w:rPr>
          <w:rFonts w:ascii="Calibri" w:eastAsia="Calibri" w:hAnsi="Calibri" w:cs="Calibri"/>
          <w:sz w:val="22"/>
          <w:szCs w:val="22"/>
          <w:lang w:val="it-IT"/>
        </w:rPr>
        <w:t>l’art. 7 del DPR 62/2013 “</w:t>
      </w:r>
      <w:r>
        <w:rPr>
          <w:rFonts w:ascii="Calibri" w:eastAsia="Calibri" w:hAnsi="Calibri" w:cs="Calibri"/>
          <w:color w:val="000000"/>
          <w:sz w:val="22"/>
          <w:szCs w:val="22"/>
          <w:shd w:val="clear" w:color="auto" w:fill="F4FFFF"/>
          <w:lang w:val="it-IT"/>
        </w:rPr>
        <w:t>Regolamento recante codice di comportamento dei dipendenti pubblici”</w:t>
      </w:r>
    </w:p>
    <w:p w:rsidR="0086234B" w:rsidRDefault="00A83403">
      <w:pPr>
        <w:tabs>
          <w:tab w:val="center" w:pos="1134"/>
        </w:tabs>
        <w:spacing w:before="120" w:after="120"/>
        <w:ind w:right="566"/>
        <w:jc w:val="both"/>
        <w:rPr>
          <w:rFonts w:ascii="Calibri" w:eastAsia="Calibri" w:hAnsi="Calibri" w:cs="Calibri"/>
          <w:b/>
          <w:sz w:val="22"/>
          <w:szCs w:val="22"/>
          <w:lang w:val="it-IT"/>
        </w:rPr>
      </w:pPr>
      <w:r>
        <w:rPr>
          <w:rFonts w:ascii="Calibri" w:eastAsia="Calibri" w:hAnsi="Calibri" w:cs="Calibri"/>
          <w:b/>
          <w:sz w:val="22"/>
          <w:szCs w:val="22"/>
          <w:lang w:val="it-IT"/>
        </w:rPr>
        <w:t xml:space="preserve">VISTO </w:t>
      </w:r>
      <w:r>
        <w:rPr>
          <w:rFonts w:ascii="Calibri" w:eastAsia="Calibri" w:hAnsi="Calibri" w:cs="Calibri"/>
          <w:sz w:val="22"/>
          <w:szCs w:val="22"/>
          <w:lang w:val="it-IT"/>
        </w:rPr>
        <w:t xml:space="preserve">il </w:t>
      </w:r>
      <w:proofErr w:type="spellStart"/>
      <w:r>
        <w:rPr>
          <w:rFonts w:ascii="Calibri" w:eastAsia="Calibri" w:hAnsi="Calibri" w:cs="Calibri"/>
          <w:sz w:val="22"/>
          <w:szCs w:val="22"/>
          <w:lang w:val="it-IT"/>
        </w:rPr>
        <w:t>D.Lgs</w:t>
      </w:r>
      <w:proofErr w:type="spellEnd"/>
      <w:r>
        <w:rPr>
          <w:rFonts w:ascii="Calibri" w:eastAsia="Calibri" w:hAnsi="Calibri" w:cs="Calibri"/>
          <w:sz w:val="22"/>
          <w:szCs w:val="22"/>
          <w:lang w:val="it-IT"/>
        </w:rPr>
        <w:t xml:space="preserve"> 39/2013 “Disposizioni in materia di </w:t>
      </w:r>
      <w:proofErr w:type="spellStart"/>
      <w:r>
        <w:rPr>
          <w:rFonts w:ascii="Calibri" w:eastAsia="Calibri" w:hAnsi="Calibri" w:cs="Calibri"/>
          <w:sz w:val="22"/>
          <w:szCs w:val="22"/>
          <w:lang w:val="it-IT"/>
        </w:rPr>
        <w:t>inconferibilita</w:t>
      </w:r>
      <w:proofErr w:type="spellEnd"/>
      <w:r>
        <w:rPr>
          <w:rFonts w:ascii="Calibri" w:eastAsia="Calibri" w:hAnsi="Calibri" w:cs="Calibri"/>
          <w:sz w:val="22"/>
          <w:szCs w:val="22"/>
          <w:lang w:val="it-IT"/>
        </w:rPr>
        <w:t xml:space="preserve">' e </w:t>
      </w:r>
      <w:proofErr w:type="spellStart"/>
      <w:r>
        <w:rPr>
          <w:rFonts w:ascii="Calibri" w:eastAsia="Calibri" w:hAnsi="Calibri" w:cs="Calibri"/>
          <w:sz w:val="22"/>
          <w:szCs w:val="22"/>
          <w:lang w:val="it-IT"/>
        </w:rPr>
        <w:t>incompatibilita'</w:t>
      </w:r>
      <w:proofErr w:type="spellEnd"/>
      <w:r>
        <w:rPr>
          <w:rFonts w:ascii="Calibri" w:eastAsia="Calibri" w:hAnsi="Calibri" w:cs="Calibri"/>
          <w:sz w:val="22"/>
          <w:szCs w:val="22"/>
          <w:lang w:val="it-IT"/>
        </w:rPr>
        <w:t xml:space="preserve"> di incarichi presso le pubbliche amministrazioni e presso gli enti privati in controllo pubblico, a norma dell'articolo 1, commi 49 e 50, della legge 6 novembre 2012, n. 190”</w:t>
      </w:r>
      <w:r>
        <w:rPr>
          <w:rFonts w:ascii="Calibri" w:eastAsia="Calibri" w:hAnsi="Calibri" w:cs="Calibri"/>
          <w:b/>
          <w:color w:val="000000"/>
          <w:sz w:val="22"/>
          <w:szCs w:val="22"/>
          <w:shd w:val="clear" w:color="auto" w:fill="F4FFFF"/>
          <w:lang w:val="it-IT"/>
        </w:rPr>
        <w:t xml:space="preserve"> </w:t>
      </w:r>
    </w:p>
    <w:p w:rsidR="0086234B" w:rsidRDefault="00A83403">
      <w:pPr>
        <w:tabs>
          <w:tab w:val="center" w:pos="1134"/>
        </w:tabs>
        <w:spacing w:before="120" w:after="120"/>
        <w:ind w:right="566"/>
        <w:jc w:val="both"/>
        <w:rPr>
          <w:rFonts w:ascii="Calibri" w:eastAsia="Calibri" w:hAnsi="Calibri" w:cs="Calibri"/>
          <w:sz w:val="22"/>
          <w:szCs w:val="22"/>
          <w:lang w:val="it-IT"/>
        </w:rPr>
      </w:pPr>
      <w:r>
        <w:rPr>
          <w:rFonts w:ascii="Calibri" w:eastAsia="Calibri" w:hAnsi="Calibri" w:cs="Calibri"/>
          <w:b/>
          <w:sz w:val="22"/>
          <w:szCs w:val="22"/>
          <w:lang w:val="it-IT"/>
        </w:rPr>
        <w:t>VISTO</w:t>
      </w:r>
      <w:r>
        <w:rPr>
          <w:rFonts w:ascii="Calibri" w:eastAsia="Calibri" w:hAnsi="Calibri" w:cs="Calibri"/>
          <w:sz w:val="22"/>
          <w:szCs w:val="22"/>
          <w:lang w:val="it-IT"/>
        </w:rPr>
        <w:t xml:space="preserve"> il Codice di comportamento dei dipendenti del Ministero dell’istruzione e del merito, adottato con D.M. del 26 aprile 2022, n. 105;</w:t>
      </w:r>
    </w:p>
    <w:p w:rsidR="0086234B" w:rsidRDefault="00A83403">
      <w:pPr>
        <w:tabs>
          <w:tab w:val="center" w:pos="1134"/>
        </w:tabs>
        <w:spacing w:before="120" w:after="120"/>
        <w:ind w:right="566"/>
        <w:jc w:val="both"/>
        <w:rPr>
          <w:rFonts w:ascii="Calibri" w:eastAsia="Calibri" w:hAnsi="Calibri" w:cs="Calibri"/>
          <w:sz w:val="22"/>
          <w:szCs w:val="22"/>
          <w:lang w:val="it-IT"/>
        </w:rPr>
      </w:pPr>
      <w:r>
        <w:rPr>
          <w:rFonts w:ascii="Calibri" w:eastAsia="Calibri" w:hAnsi="Calibri" w:cs="Calibri"/>
          <w:b/>
          <w:sz w:val="22"/>
          <w:szCs w:val="22"/>
          <w:lang w:val="it-IT"/>
        </w:rPr>
        <w:t xml:space="preserve">VISTO </w:t>
      </w:r>
      <w:r>
        <w:rPr>
          <w:rFonts w:ascii="Calibri" w:eastAsia="Calibri" w:hAnsi="Calibri" w:cs="Calibri"/>
          <w:sz w:val="22"/>
          <w:szCs w:val="22"/>
          <w:lang w:val="it-IT"/>
        </w:rPr>
        <w:t xml:space="preserve">l’art. 16 del </w:t>
      </w:r>
      <w:proofErr w:type="spellStart"/>
      <w:r>
        <w:rPr>
          <w:rFonts w:ascii="Calibri" w:eastAsia="Calibri" w:hAnsi="Calibri" w:cs="Calibri"/>
          <w:sz w:val="22"/>
          <w:szCs w:val="22"/>
          <w:lang w:val="it-IT"/>
        </w:rPr>
        <w:t>D.Lgs</w:t>
      </w:r>
      <w:proofErr w:type="spellEnd"/>
      <w:r>
        <w:rPr>
          <w:rFonts w:ascii="Calibri" w:eastAsia="Calibri" w:hAnsi="Calibri" w:cs="Calibri"/>
          <w:sz w:val="22"/>
          <w:szCs w:val="22"/>
          <w:lang w:val="it-IT"/>
        </w:rPr>
        <w:t xml:space="preserve"> 36/2023 “Codice dei contratti pubblici”</w:t>
      </w:r>
    </w:p>
    <w:p w:rsidR="0086234B" w:rsidRDefault="0086234B">
      <w:pPr>
        <w:jc w:val="both"/>
        <w:rPr>
          <w:sz w:val="22"/>
          <w:szCs w:val="22"/>
          <w:lang w:val="it-IT"/>
        </w:rPr>
      </w:pPr>
    </w:p>
    <w:p w:rsidR="0086234B" w:rsidRDefault="00A83403">
      <w:pPr>
        <w:jc w:val="center"/>
        <w:rPr>
          <w:rFonts w:ascii="Calibri" w:eastAsia="Calibri" w:hAnsi="Calibri" w:cs="Calibri"/>
          <w:b/>
          <w:sz w:val="22"/>
          <w:szCs w:val="22"/>
          <w:lang w:val="it-IT"/>
        </w:rPr>
      </w:pPr>
      <w:r>
        <w:rPr>
          <w:rFonts w:ascii="Calibri" w:eastAsia="Calibri" w:hAnsi="Calibri" w:cs="Calibri"/>
          <w:b/>
          <w:sz w:val="22"/>
          <w:szCs w:val="22"/>
          <w:lang w:val="it-IT"/>
        </w:rPr>
        <w:t>DICHIARA</w:t>
      </w:r>
    </w:p>
    <w:p w:rsidR="0086234B" w:rsidRDefault="0086234B">
      <w:pPr>
        <w:jc w:val="center"/>
        <w:rPr>
          <w:rFonts w:ascii="Calibri" w:eastAsia="Calibri" w:hAnsi="Calibri" w:cs="Calibri"/>
          <w:sz w:val="22"/>
          <w:szCs w:val="22"/>
          <w:lang w:val="it-IT"/>
        </w:rPr>
      </w:pPr>
    </w:p>
    <w:p w:rsidR="0086234B" w:rsidRDefault="00A83403">
      <w:pPr>
        <w:spacing w:before="120" w:after="120"/>
        <w:jc w:val="both"/>
        <w:rPr>
          <w:rFonts w:ascii="Calibri" w:eastAsia="Calibri" w:hAnsi="Calibri" w:cs="Calibri"/>
          <w:b/>
          <w:sz w:val="22"/>
          <w:szCs w:val="22"/>
        </w:rPr>
      </w:pPr>
      <w:r>
        <w:rPr>
          <w:rFonts w:ascii="Calibri" w:eastAsia="Calibri" w:hAnsi="Calibri" w:cs="Calibr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w:t>
      </w:r>
      <w:r>
        <w:rPr>
          <w:rFonts w:ascii="Calibri" w:eastAsia="Calibri" w:hAnsi="Calibri" w:cs="Calibri"/>
          <w:b/>
          <w:sz w:val="22"/>
          <w:szCs w:val="22"/>
          <w:lang w:val="it-IT"/>
        </w:rPr>
        <w:lastRenderedPageBreak/>
        <w:t xml:space="preserve">2000 e l’applicazione di ogni altra sanzione prevista dalla legge, nella predetta qualità, ai sensi e per gli effetti di cui agli artt. </w:t>
      </w:r>
      <w:r>
        <w:rPr>
          <w:rFonts w:ascii="Calibri" w:eastAsia="Calibri" w:hAnsi="Calibri" w:cs="Calibri"/>
          <w:b/>
          <w:sz w:val="22"/>
          <w:szCs w:val="22"/>
        </w:rPr>
        <w:t xml:space="preserve">46 e 47 del </w:t>
      </w:r>
      <w:proofErr w:type="spellStart"/>
      <w:r>
        <w:rPr>
          <w:rFonts w:ascii="Calibri" w:eastAsia="Calibri" w:hAnsi="Calibri" w:cs="Calibri"/>
          <w:b/>
          <w:sz w:val="22"/>
          <w:szCs w:val="22"/>
        </w:rPr>
        <w:t>d.P.R</w:t>
      </w:r>
      <w:proofErr w:type="spellEnd"/>
      <w:r>
        <w:rPr>
          <w:rFonts w:ascii="Calibri" w:eastAsia="Calibri" w:hAnsi="Calibri" w:cs="Calibri"/>
          <w:b/>
          <w:sz w:val="22"/>
          <w:szCs w:val="22"/>
        </w:rPr>
        <w:t xml:space="preserve">. n. 445 del 28 </w:t>
      </w:r>
      <w:proofErr w:type="spellStart"/>
      <w:r>
        <w:rPr>
          <w:rFonts w:ascii="Calibri" w:eastAsia="Calibri" w:hAnsi="Calibri" w:cs="Calibri"/>
          <w:b/>
          <w:sz w:val="22"/>
          <w:szCs w:val="22"/>
        </w:rPr>
        <w:t>dicembre</w:t>
      </w:r>
      <w:proofErr w:type="spellEnd"/>
      <w:r>
        <w:rPr>
          <w:rFonts w:ascii="Calibri" w:eastAsia="Calibri" w:hAnsi="Calibri" w:cs="Calibri"/>
          <w:b/>
          <w:sz w:val="22"/>
          <w:szCs w:val="22"/>
        </w:rPr>
        <w:t xml:space="preserve"> 2000:</w:t>
      </w:r>
    </w:p>
    <w:p w:rsidR="0086234B" w:rsidRPr="007B76B7" w:rsidRDefault="00A83403">
      <w:pPr>
        <w:numPr>
          <w:ilvl w:val="0"/>
          <w:numId w:val="3"/>
        </w:numPr>
        <w:jc w:val="both"/>
        <w:rPr>
          <w:color w:val="000000"/>
          <w:lang w:val="it-IT"/>
        </w:rPr>
      </w:pPr>
      <w:r w:rsidRPr="007B76B7">
        <w:rPr>
          <w:rFonts w:ascii="Calibri" w:eastAsia="Calibri" w:hAnsi="Calibri" w:cs="Calibri"/>
          <w:b/>
          <w:i/>
          <w:color w:val="000000"/>
          <w:lang w:val="it-IT"/>
        </w:rPr>
        <w:t>la mancata sussistenza di ipotesi di conflitto di interessi</w:t>
      </w:r>
      <w:r w:rsidRPr="007B76B7">
        <w:rPr>
          <w:b/>
          <w:i/>
          <w:color w:val="000000"/>
          <w:lang w:val="it-IT"/>
        </w:rPr>
        <w:t xml:space="preserve"> </w:t>
      </w:r>
    </w:p>
    <w:p w:rsidR="0086234B" w:rsidRDefault="00A83403">
      <w:pPr>
        <w:rPr>
          <w:rFonts w:ascii="Calibri" w:eastAsia="Calibri" w:hAnsi="Calibri" w:cs="Calibri"/>
          <w:sz w:val="22"/>
          <w:szCs w:val="22"/>
          <w:lang w:val="it-IT"/>
        </w:rPr>
      </w:pPr>
      <w:r>
        <w:rPr>
          <w:rFonts w:ascii="Calibri" w:eastAsia="Calibri" w:hAnsi="Calibri" w:cs="Calibri"/>
          <w:sz w:val="22"/>
          <w:szCs w:val="22"/>
          <w:lang w:val="it-IT"/>
        </w:rPr>
        <w:t>A tal fine si precisa:</w:t>
      </w:r>
    </w:p>
    <w:p w:rsidR="0086234B" w:rsidRDefault="0086234B">
      <w:pPr>
        <w:rPr>
          <w:rFonts w:ascii="Calibri" w:eastAsia="Calibri" w:hAnsi="Calibri" w:cs="Calibri"/>
          <w:sz w:val="22"/>
          <w:szCs w:val="22"/>
          <w:lang w:val="it-IT"/>
        </w:rPr>
      </w:pPr>
    </w:p>
    <w:p w:rsidR="0086234B" w:rsidRDefault="00A83403">
      <w:pPr>
        <w:numPr>
          <w:ilvl w:val="0"/>
          <w:numId w:val="4"/>
        </w:numPr>
        <w:spacing w:before="120"/>
        <w:jc w:val="both"/>
        <w:rPr>
          <w:rFonts w:ascii="Calibri" w:eastAsia="Calibri" w:hAnsi="Calibri" w:cs="Calibri"/>
          <w:color w:val="000000"/>
          <w:sz w:val="22"/>
          <w:szCs w:val="22"/>
          <w:lang w:val="it-IT"/>
        </w:rPr>
      </w:pPr>
      <w:r>
        <w:rPr>
          <w:rFonts w:ascii="Calibri" w:eastAsia="Calibri" w:hAnsi="Calibri" w:cs="Calibri"/>
          <w:color w:val="000000"/>
          <w:sz w:val="22"/>
          <w:szCs w:val="22"/>
          <w:lang w:val="it-IT"/>
        </w:rPr>
        <w:t xml:space="preserve">non trovarsi in situazione di incompatibilità, ai sensi di quanto previsto dal d.lgs. n. 39/2013 e dall’art. 53, del d.lgs. n. 165/2001; </w:t>
      </w:r>
    </w:p>
    <w:p w:rsidR="0086234B" w:rsidRDefault="0086234B">
      <w:pPr>
        <w:ind w:left="714"/>
        <w:jc w:val="both"/>
        <w:rPr>
          <w:rFonts w:ascii="Calibri" w:eastAsia="Calibri" w:hAnsi="Calibri" w:cs="Calibri"/>
          <w:color w:val="000000"/>
          <w:sz w:val="22"/>
          <w:szCs w:val="22"/>
          <w:lang w:val="it-IT"/>
        </w:rPr>
      </w:pPr>
    </w:p>
    <w:p w:rsidR="0086234B" w:rsidRDefault="00A83403">
      <w:pPr>
        <w:numPr>
          <w:ilvl w:val="0"/>
          <w:numId w:val="4"/>
        </w:numPr>
        <w:spacing w:after="120"/>
        <w:jc w:val="both"/>
        <w:rPr>
          <w:rFonts w:ascii="Calibri" w:eastAsia="Calibri" w:hAnsi="Calibri" w:cs="Calibri"/>
          <w:color w:val="000000"/>
          <w:sz w:val="22"/>
          <w:szCs w:val="22"/>
          <w:lang w:val="it-IT"/>
        </w:rPr>
      </w:pPr>
      <w:r>
        <w:rPr>
          <w:rFonts w:ascii="Calibri" w:eastAsia="Calibri" w:hAnsi="Calibri" w:cs="Calibri"/>
          <w:color w:val="000000"/>
          <w:sz w:val="22"/>
          <w:szCs w:val="22"/>
          <w:lang w:val="it-IT"/>
        </w:rPr>
        <w:t>che, ai sensi dell’art. 35-</w:t>
      </w:r>
      <w:r>
        <w:rPr>
          <w:rFonts w:ascii="Calibri" w:eastAsia="Calibri" w:hAnsi="Calibri" w:cs="Calibri"/>
          <w:i/>
          <w:color w:val="000000"/>
          <w:sz w:val="22"/>
          <w:szCs w:val="22"/>
          <w:lang w:val="it-IT"/>
        </w:rPr>
        <w:t>bis</w:t>
      </w:r>
      <w:r>
        <w:rPr>
          <w:rFonts w:ascii="Calibri" w:eastAsia="Calibri" w:hAnsi="Calibri" w:cs="Calibri"/>
          <w:color w:val="000000"/>
          <w:sz w:val="22"/>
          <w:szCs w:val="22"/>
          <w:lang w:val="it-IT"/>
        </w:rPr>
        <w:t xml:space="preserve"> del d.lgs. n. 165/2001, non ha riportato alcuna condanna, neppure pronunciata con sentenza non passata in giudicato, per i delitti previsti nel capo I del titolo II del libro secondo del codice penale;</w:t>
      </w:r>
    </w:p>
    <w:p w:rsidR="0086234B" w:rsidRDefault="00A83403">
      <w:pPr>
        <w:numPr>
          <w:ilvl w:val="0"/>
          <w:numId w:val="4"/>
        </w:numPr>
        <w:spacing w:before="120" w:after="120"/>
        <w:jc w:val="both"/>
        <w:rPr>
          <w:rFonts w:ascii="Calibri" w:eastAsia="Calibri" w:hAnsi="Calibri" w:cs="Calibri"/>
          <w:color w:val="000000"/>
          <w:sz w:val="22"/>
          <w:szCs w:val="22"/>
        </w:rPr>
      </w:pPr>
      <w:r>
        <w:rPr>
          <w:rFonts w:ascii="Calibri" w:eastAsia="Calibri" w:hAnsi="Calibri" w:cs="Calibri"/>
          <w:color w:val="000000"/>
          <w:sz w:val="22"/>
          <w:szCs w:val="22"/>
          <w:lang w:val="it-IT"/>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Pr>
          <w:rFonts w:ascii="Calibri" w:eastAsia="Calibri" w:hAnsi="Calibri" w:cs="Calibri"/>
          <w:i/>
          <w:color w:val="000000"/>
          <w:sz w:val="22"/>
          <w:szCs w:val="22"/>
          <w:lang w:val="it-IT"/>
        </w:rPr>
        <w:t>bis</w:t>
      </w:r>
      <w:r>
        <w:rPr>
          <w:rFonts w:ascii="Calibri" w:eastAsia="Calibri" w:hAnsi="Calibri" w:cs="Calibri"/>
          <w:color w:val="000000"/>
          <w:sz w:val="22"/>
          <w:szCs w:val="22"/>
          <w:lang w:val="it-IT"/>
        </w:rPr>
        <w:t xml:space="preserve"> della legge n. 241/1990. </w:t>
      </w:r>
      <w:r>
        <w:rPr>
          <w:rFonts w:ascii="Calibri" w:eastAsia="Calibri" w:hAnsi="Calibri" w:cs="Calibri"/>
          <w:color w:val="000000"/>
          <w:sz w:val="22"/>
          <w:szCs w:val="22"/>
        </w:rPr>
        <w:t xml:space="preserve">In </w:t>
      </w:r>
      <w:proofErr w:type="spellStart"/>
      <w:proofErr w:type="gramStart"/>
      <w:r>
        <w:rPr>
          <w:rFonts w:ascii="Calibri" w:eastAsia="Calibri" w:hAnsi="Calibri" w:cs="Calibri"/>
          <w:color w:val="000000"/>
          <w:sz w:val="22"/>
          <w:szCs w:val="22"/>
        </w:rPr>
        <w:t>particolare</w:t>
      </w:r>
      <w:proofErr w:type="spellEnd"/>
      <w:r>
        <w:rPr>
          <w:rFonts w:ascii="Calibri" w:eastAsia="Calibri" w:hAnsi="Calibri" w:cs="Calibri"/>
          <w:color w:val="000000"/>
          <w:sz w:val="22"/>
          <w:szCs w:val="22"/>
        </w:rPr>
        <w:t>,</w:t>
      </w:r>
      <w:r w:rsidR="00020215">
        <w:rPr>
          <w:rFonts w:ascii="Calibri" w:eastAsia="Calibri" w:hAnsi="Calibri" w:cs="Calibri"/>
          <w:color w:val="000000"/>
          <w:sz w:val="22"/>
          <w:szCs w:val="22"/>
        </w:rPr>
        <w:t xml:space="preserve"> </w:t>
      </w:r>
      <w:bookmarkStart w:id="0" w:name="_GoBack"/>
      <w:bookmarkEnd w:id="0"/>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che</w:t>
      </w:r>
      <w:proofErr w:type="spellEnd"/>
      <w:proofErr w:type="gram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il</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procedimento</w:t>
      </w:r>
      <w:proofErr w:type="spellEnd"/>
      <w:r>
        <w:rPr>
          <w:rFonts w:ascii="Calibri" w:eastAsia="Calibri" w:hAnsi="Calibri" w:cs="Calibri"/>
          <w:color w:val="000000"/>
          <w:sz w:val="22"/>
          <w:szCs w:val="22"/>
        </w:rPr>
        <w:t xml:space="preserve"> di </w:t>
      </w:r>
      <w:proofErr w:type="spellStart"/>
      <w:r>
        <w:rPr>
          <w:rFonts w:ascii="Calibri" w:eastAsia="Calibri" w:hAnsi="Calibri" w:cs="Calibri"/>
          <w:color w:val="000000"/>
          <w:sz w:val="22"/>
          <w:szCs w:val="22"/>
        </w:rPr>
        <w:t>acquisto</w:t>
      </w:r>
      <w:proofErr w:type="spellEnd"/>
      <w:r>
        <w:rPr>
          <w:rFonts w:ascii="Calibri" w:eastAsia="Calibri" w:hAnsi="Calibri" w:cs="Calibri"/>
          <w:color w:val="000000"/>
          <w:sz w:val="22"/>
          <w:szCs w:val="22"/>
        </w:rPr>
        <w:t xml:space="preserve"> in </w:t>
      </w:r>
      <w:proofErr w:type="spellStart"/>
      <w:r>
        <w:rPr>
          <w:rFonts w:ascii="Calibri" w:eastAsia="Calibri" w:hAnsi="Calibri" w:cs="Calibri"/>
          <w:color w:val="000000"/>
          <w:sz w:val="22"/>
          <w:szCs w:val="22"/>
        </w:rPr>
        <w:t>essere</w:t>
      </w:r>
      <w:proofErr w:type="spellEnd"/>
      <w:r>
        <w:rPr>
          <w:rFonts w:ascii="Calibri" w:eastAsia="Calibri" w:hAnsi="Calibri" w:cs="Calibri"/>
          <w:color w:val="000000"/>
          <w:sz w:val="22"/>
          <w:szCs w:val="22"/>
        </w:rPr>
        <w:t>:</w:t>
      </w:r>
    </w:p>
    <w:p w:rsidR="0086234B" w:rsidRDefault="00A83403">
      <w:pPr>
        <w:numPr>
          <w:ilvl w:val="0"/>
          <w:numId w:val="4"/>
        </w:numPr>
        <w:spacing w:before="120" w:after="120"/>
        <w:jc w:val="both"/>
        <w:rPr>
          <w:rFonts w:ascii="Calibri" w:eastAsia="Calibri" w:hAnsi="Calibri" w:cs="Calibri"/>
          <w:color w:val="000000"/>
          <w:sz w:val="22"/>
          <w:szCs w:val="22"/>
        </w:rPr>
      </w:pPr>
      <w:r>
        <w:rPr>
          <w:rFonts w:ascii="Calibri" w:eastAsia="Calibri" w:hAnsi="Calibri" w:cs="Calibri"/>
          <w:color w:val="000000"/>
          <w:sz w:val="22"/>
          <w:szCs w:val="22"/>
        </w:rPr>
        <w:t xml:space="preserve">non </w:t>
      </w:r>
      <w:proofErr w:type="spellStart"/>
      <w:r>
        <w:rPr>
          <w:rFonts w:ascii="Calibri" w:eastAsia="Calibri" w:hAnsi="Calibri" w:cs="Calibri"/>
          <w:color w:val="000000"/>
          <w:sz w:val="22"/>
          <w:szCs w:val="22"/>
        </w:rPr>
        <w:t>coinvolge</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interessi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propri</w:t>
      </w:r>
      <w:proofErr w:type="spellEnd"/>
      <w:r>
        <w:rPr>
          <w:rFonts w:ascii="Calibri" w:eastAsia="Calibri" w:hAnsi="Calibri" w:cs="Calibri"/>
          <w:color w:val="000000"/>
          <w:sz w:val="22"/>
          <w:szCs w:val="22"/>
        </w:rPr>
        <w:t>;</w:t>
      </w:r>
    </w:p>
    <w:p w:rsidR="0086234B" w:rsidRDefault="00A83403">
      <w:pPr>
        <w:numPr>
          <w:ilvl w:val="0"/>
          <w:numId w:val="4"/>
        </w:numPr>
        <w:spacing w:before="120" w:after="120"/>
        <w:jc w:val="both"/>
        <w:rPr>
          <w:rFonts w:ascii="Calibri" w:eastAsia="Calibri" w:hAnsi="Calibri" w:cs="Calibri"/>
          <w:color w:val="000000"/>
          <w:sz w:val="22"/>
          <w:szCs w:val="22"/>
          <w:lang w:val="it-IT"/>
        </w:rPr>
      </w:pPr>
      <w:r>
        <w:rPr>
          <w:rFonts w:ascii="Calibri" w:eastAsia="Calibri" w:hAnsi="Calibri" w:cs="Calibri"/>
          <w:color w:val="000000"/>
          <w:sz w:val="22"/>
          <w:szCs w:val="22"/>
          <w:lang w:val="it-IT"/>
        </w:rPr>
        <w:t>non coinvolge interessi di parenti, affini entro il secondo grado, del coniuge o di conviventi, oppure di persone con le quali abbia rapporti di frequentazione abituale;</w:t>
      </w:r>
    </w:p>
    <w:p w:rsidR="0086234B" w:rsidRDefault="00A83403">
      <w:pPr>
        <w:numPr>
          <w:ilvl w:val="0"/>
          <w:numId w:val="4"/>
        </w:numPr>
        <w:spacing w:before="120" w:after="120"/>
        <w:jc w:val="both"/>
        <w:rPr>
          <w:rFonts w:ascii="Calibri" w:eastAsia="Calibri" w:hAnsi="Calibri" w:cs="Calibri"/>
          <w:color w:val="000000"/>
          <w:sz w:val="22"/>
          <w:szCs w:val="22"/>
          <w:lang w:val="it-IT"/>
        </w:rPr>
      </w:pPr>
      <w:r>
        <w:rPr>
          <w:rFonts w:ascii="Calibri" w:eastAsia="Calibri" w:hAnsi="Calibri" w:cs="Calibri"/>
          <w:color w:val="000000"/>
          <w:sz w:val="22"/>
          <w:szCs w:val="22"/>
          <w:lang w:val="it-IT"/>
        </w:rPr>
        <w:t>non coinvolge interessi di soggetti od organizzazioni con cui egli o il coniuge abbia causa pendente o grave inimicizia o rapporti di credito o debito significativi;</w:t>
      </w:r>
    </w:p>
    <w:p w:rsidR="0086234B" w:rsidRDefault="00A83403">
      <w:pPr>
        <w:numPr>
          <w:ilvl w:val="0"/>
          <w:numId w:val="4"/>
        </w:numPr>
        <w:spacing w:before="120" w:after="120"/>
        <w:jc w:val="both"/>
        <w:rPr>
          <w:rFonts w:ascii="Calibri" w:eastAsia="Calibri" w:hAnsi="Calibri" w:cs="Calibri"/>
          <w:color w:val="000000"/>
          <w:sz w:val="22"/>
          <w:szCs w:val="22"/>
          <w:lang w:val="it-IT"/>
        </w:rPr>
      </w:pPr>
      <w:r>
        <w:rPr>
          <w:rFonts w:ascii="Calibri" w:eastAsia="Calibri" w:hAnsi="Calibri" w:cs="Calibri"/>
          <w:color w:val="000000"/>
          <w:sz w:val="22"/>
          <w:szCs w:val="22"/>
          <w:lang w:val="it-IT"/>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86234B" w:rsidRPr="007B76B7" w:rsidRDefault="00A83403" w:rsidP="007B76B7">
      <w:pPr>
        <w:numPr>
          <w:ilvl w:val="0"/>
          <w:numId w:val="4"/>
        </w:numPr>
        <w:jc w:val="both"/>
        <w:rPr>
          <w:rFonts w:ascii="Calibri" w:eastAsia="Calibri" w:hAnsi="Calibri" w:cs="Calibri"/>
          <w:color w:val="000000"/>
          <w:sz w:val="22"/>
          <w:szCs w:val="22"/>
          <w:lang w:val="it-IT"/>
        </w:rPr>
      </w:pPr>
      <w:r>
        <w:rPr>
          <w:rFonts w:ascii="Calibri" w:eastAsia="Calibri" w:hAnsi="Calibri" w:cs="Calibri"/>
          <w:color w:val="000000"/>
          <w:sz w:val="22"/>
          <w:szCs w:val="22"/>
          <w:lang w:val="it-IT"/>
        </w:rPr>
        <w:t xml:space="preserve">di non avere impieghi presso </w:t>
      </w:r>
      <w:r w:rsidR="007B76B7">
        <w:rPr>
          <w:rFonts w:ascii="Calibri" w:eastAsia="Calibri" w:hAnsi="Calibri" w:cs="Calibri"/>
          <w:color w:val="000000"/>
          <w:sz w:val="22"/>
          <w:szCs w:val="22"/>
          <w:lang w:val="it-IT"/>
        </w:rPr>
        <w:t>soggetti pubblici</w:t>
      </w:r>
      <w:r>
        <w:rPr>
          <w:rFonts w:ascii="Calibri" w:eastAsia="Calibri" w:hAnsi="Calibri" w:cs="Calibri"/>
          <w:color w:val="000000"/>
          <w:sz w:val="22"/>
          <w:szCs w:val="22"/>
          <w:lang w:val="it-IT"/>
        </w:rPr>
        <w:t xml:space="preserve"> o privati, in qualsiasi qualifica o ruolo, anche                di consulenza, retribuiti e/o a titolo gratuito, svolti attualmente o nei tre anni antecedenti l</w:t>
      </w:r>
      <w:r w:rsidR="007B76B7">
        <w:rPr>
          <w:rFonts w:ascii="Calibri" w:eastAsia="Calibri" w:hAnsi="Calibri" w:cs="Calibri"/>
          <w:color w:val="000000"/>
          <w:sz w:val="22"/>
          <w:szCs w:val="22"/>
          <w:lang w:val="it-IT"/>
        </w:rPr>
        <w:t xml:space="preserve">a </w:t>
      </w:r>
      <w:proofErr w:type="spellStart"/>
      <w:r w:rsidRPr="007B76B7">
        <w:rPr>
          <w:rFonts w:ascii="Calibri" w:eastAsia="Calibri" w:hAnsi="Calibri" w:cs="Calibri"/>
          <w:sz w:val="22"/>
          <w:szCs w:val="22"/>
        </w:rPr>
        <w:t>partecipazione</w:t>
      </w:r>
      <w:proofErr w:type="spellEnd"/>
      <w:r w:rsidRPr="007B76B7">
        <w:rPr>
          <w:rFonts w:ascii="Calibri" w:eastAsia="Calibri" w:hAnsi="Calibri" w:cs="Calibri"/>
          <w:sz w:val="22"/>
          <w:szCs w:val="22"/>
        </w:rPr>
        <w:t xml:space="preserve"> </w:t>
      </w:r>
      <w:proofErr w:type="spellStart"/>
      <w:r w:rsidRPr="007B76B7">
        <w:rPr>
          <w:rFonts w:ascii="Calibri" w:eastAsia="Calibri" w:hAnsi="Calibri" w:cs="Calibri"/>
          <w:sz w:val="22"/>
          <w:szCs w:val="22"/>
        </w:rPr>
        <w:t>alla</w:t>
      </w:r>
      <w:proofErr w:type="spellEnd"/>
      <w:r w:rsidRPr="007B76B7">
        <w:rPr>
          <w:rFonts w:ascii="Calibri" w:eastAsia="Calibri" w:hAnsi="Calibri" w:cs="Calibri"/>
          <w:sz w:val="22"/>
          <w:szCs w:val="22"/>
        </w:rPr>
        <w:t xml:space="preserve"> </w:t>
      </w:r>
      <w:proofErr w:type="spellStart"/>
      <w:r w:rsidRPr="007B76B7">
        <w:rPr>
          <w:rFonts w:ascii="Calibri" w:eastAsia="Calibri" w:hAnsi="Calibri" w:cs="Calibri"/>
          <w:sz w:val="22"/>
          <w:szCs w:val="22"/>
        </w:rPr>
        <w:t>presente</w:t>
      </w:r>
      <w:proofErr w:type="spellEnd"/>
      <w:r w:rsidRPr="007B76B7">
        <w:rPr>
          <w:rFonts w:ascii="Calibri" w:eastAsia="Calibri" w:hAnsi="Calibri" w:cs="Calibri"/>
          <w:sz w:val="22"/>
          <w:szCs w:val="22"/>
        </w:rPr>
        <w:t xml:space="preserve"> </w:t>
      </w:r>
      <w:proofErr w:type="spellStart"/>
      <w:r w:rsidRPr="007B76B7">
        <w:rPr>
          <w:rFonts w:ascii="Calibri" w:eastAsia="Calibri" w:hAnsi="Calibri" w:cs="Calibri"/>
          <w:sz w:val="22"/>
          <w:szCs w:val="22"/>
        </w:rPr>
        <w:t>procedura</w:t>
      </w:r>
      <w:proofErr w:type="spellEnd"/>
      <w:r w:rsidRPr="007B76B7">
        <w:rPr>
          <w:rFonts w:ascii="Calibri" w:eastAsia="Calibri" w:hAnsi="Calibri" w:cs="Calibri"/>
          <w:sz w:val="22"/>
          <w:szCs w:val="22"/>
        </w:rPr>
        <w:t>;</w:t>
      </w:r>
    </w:p>
    <w:p w:rsidR="0086234B" w:rsidRDefault="00A83403">
      <w:pPr>
        <w:numPr>
          <w:ilvl w:val="0"/>
          <w:numId w:val="4"/>
        </w:numPr>
        <w:jc w:val="both"/>
        <w:rPr>
          <w:rFonts w:ascii="Calibri" w:eastAsia="Calibri" w:hAnsi="Calibri" w:cs="Calibri"/>
          <w:color w:val="000000"/>
          <w:sz w:val="22"/>
          <w:szCs w:val="22"/>
          <w:lang w:val="it-IT"/>
        </w:rPr>
      </w:pPr>
      <w:r>
        <w:rPr>
          <w:rFonts w:ascii="Calibri" w:eastAsia="Calibri" w:hAnsi="Calibri" w:cs="Calibri"/>
          <w:color w:val="000000"/>
          <w:sz w:val="22"/>
          <w:szCs w:val="22"/>
          <w:lang w:val="it-IT"/>
        </w:rPr>
        <w:t xml:space="preserve">di non avere partecipazioni ad organi collegiali (ad es. comitati, organi consultivi, commissioni o </w:t>
      </w:r>
      <w:proofErr w:type="gramStart"/>
      <w:r>
        <w:rPr>
          <w:rFonts w:ascii="Calibri" w:eastAsia="Calibri" w:hAnsi="Calibri" w:cs="Calibri"/>
          <w:color w:val="000000"/>
          <w:sz w:val="22"/>
          <w:szCs w:val="22"/>
          <w:lang w:val="it-IT"/>
        </w:rPr>
        <w:t>gruppi  di</w:t>
      </w:r>
      <w:proofErr w:type="gramEnd"/>
      <w:r>
        <w:rPr>
          <w:rFonts w:ascii="Calibri" w:eastAsia="Calibri" w:hAnsi="Calibri" w:cs="Calibri"/>
          <w:color w:val="000000"/>
          <w:sz w:val="22"/>
          <w:szCs w:val="22"/>
          <w:lang w:val="it-IT"/>
        </w:rPr>
        <w:t xml:space="preserve"> lavoro) comunque denominati, a titolo  oneroso e/o gratuito, svolte  attualmente  o nei tre anni  antecedenti la partecipazione alla presente procedura;</w:t>
      </w:r>
    </w:p>
    <w:p w:rsidR="0086234B" w:rsidRDefault="00A83403">
      <w:pPr>
        <w:numPr>
          <w:ilvl w:val="0"/>
          <w:numId w:val="4"/>
        </w:numPr>
        <w:jc w:val="both"/>
        <w:rPr>
          <w:rFonts w:ascii="Calibri" w:eastAsia="Calibri" w:hAnsi="Calibri" w:cs="Calibri"/>
          <w:color w:val="000000"/>
          <w:sz w:val="22"/>
          <w:szCs w:val="22"/>
          <w:lang w:val="it-IT"/>
        </w:rPr>
      </w:pPr>
      <w:r>
        <w:rPr>
          <w:rFonts w:ascii="Calibri" w:eastAsia="Calibri" w:hAnsi="Calibri" w:cs="Calibri"/>
          <w:color w:val="000000"/>
          <w:sz w:val="22"/>
          <w:szCs w:val="22"/>
          <w:lang w:val="it-IT"/>
        </w:rPr>
        <w:t xml:space="preserve">di non avere partecipazioni a società </w:t>
      </w:r>
      <w:r w:rsidR="007B76B7">
        <w:rPr>
          <w:rFonts w:ascii="Calibri" w:eastAsia="Calibri" w:hAnsi="Calibri" w:cs="Calibri"/>
          <w:color w:val="000000"/>
          <w:sz w:val="22"/>
          <w:szCs w:val="22"/>
          <w:lang w:val="it-IT"/>
        </w:rPr>
        <w:t>di persone</w:t>
      </w:r>
      <w:r>
        <w:rPr>
          <w:rFonts w:ascii="Calibri" w:eastAsia="Calibri" w:hAnsi="Calibri" w:cs="Calibri"/>
          <w:color w:val="000000"/>
          <w:sz w:val="22"/>
          <w:szCs w:val="22"/>
          <w:lang w:val="it-IT"/>
        </w:rPr>
        <w:t xml:space="preserve"> e/o di capitali, con </w:t>
      </w:r>
      <w:r w:rsidR="007B76B7">
        <w:rPr>
          <w:rFonts w:ascii="Calibri" w:eastAsia="Calibri" w:hAnsi="Calibri" w:cs="Calibri"/>
          <w:color w:val="000000"/>
          <w:sz w:val="22"/>
          <w:szCs w:val="22"/>
          <w:lang w:val="it-IT"/>
        </w:rPr>
        <w:t>o senza</w:t>
      </w:r>
      <w:r>
        <w:rPr>
          <w:rFonts w:ascii="Calibri" w:eastAsia="Calibri" w:hAnsi="Calibri" w:cs="Calibri"/>
          <w:color w:val="000000"/>
          <w:sz w:val="22"/>
          <w:szCs w:val="22"/>
          <w:lang w:val="it-IT"/>
        </w:rPr>
        <w:t xml:space="preserve"> incarico di </w:t>
      </w:r>
      <w:r w:rsidR="007B76B7">
        <w:rPr>
          <w:rFonts w:ascii="Calibri" w:eastAsia="Calibri" w:hAnsi="Calibri" w:cs="Calibri"/>
          <w:color w:val="000000"/>
          <w:sz w:val="22"/>
          <w:szCs w:val="22"/>
          <w:lang w:val="it-IT"/>
        </w:rPr>
        <w:t>amministrazione, detenute</w:t>
      </w:r>
      <w:r>
        <w:rPr>
          <w:rFonts w:ascii="Calibri" w:eastAsia="Calibri" w:hAnsi="Calibri" w:cs="Calibri"/>
          <w:color w:val="000000"/>
          <w:sz w:val="22"/>
          <w:szCs w:val="22"/>
          <w:lang w:val="it-IT"/>
        </w:rPr>
        <w:t xml:space="preserve"> attualmente ovvero nei tre anni antecedenti la partecipazione alla presente procedura;</w:t>
      </w:r>
    </w:p>
    <w:p w:rsidR="0086234B" w:rsidRDefault="00A83403">
      <w:pPr>
        <w:numPr>
          <w:ilvl w:val="0"/>
          <w:numId w:val="4"/>
        </w:numPr>
        <w:jc w:val="both"/>
        <w:rPr>
          <w:rFonts w:ascii="Calibri" w:eastAsia="Calibri" w:hAnsi="Calibri" w:cs="Calibri"/>
          <w:color w:val="000000"/>
          <w:sz w:val="22"/>
          <w:szCs w:val="22"/>
          <w:lang w:val="it-IT"/>
        </w:rPr>
      </w:pPr>
      <w:r>
        <w:rPr>
          <w:rFonts w:ascii="Calibri" w:eastAsia="Calibri" w:hAnsi="Calibri" w:cs="Calibri"/>
          <w:color w:val="000000"/>
          <w:sz w:val="22"/>
          <w:szCs w:val="22"/>
          <w:lang w:val="it-IT"/>
        </w:rPr>
        <w:t xml:space="preserve">di non avere accordi </w:t>
      </w:r>
      <w:r w:rsidR="007B76B7">
        <w:rPr>
          <w:rFonts w:ascii="Calibri" w:eastAsia="Calibri" w:hAnsi="Calibri" w:cs="Calibri"/>
          <w:color w:val="000000"/>
          <w:sz w:val="22"/>
          <w:szCs w:val="22"/>
          <w:lang w:val="it-IT"/>
        </w:rPr>
        <w:t>di collaborazione</w:t>
      </w:r>
      <w:r>
        <w:rPr>
          <w:rFonts w:ascii="Calibri" w:eastAsia="Calibri" w:hAnsi="Calibri" w:cs="Calibri"/>
          <w:color w:val="000000"/>
          <w:sz w:val="22"/>
          <w:szCs w:val="22"/>
          <w:lang w:val="it-IT"/>
        </w:rPr>
        <w:t xml:space="preserve"> scientifica, delle partecipazioni </w:t>
      </w:r>
      <w:proofErr w:type="gramStart"/>
      <w:r>
        <w:rPr>
          <w:rFonts w:ascii="Calibri" w:eastAsia="Calibri" w:hAnsi="Calibri" w:cs="Calibri"/>
          <w:color w:val="000000"/>
          <w:sz w:val="22"/>
          <w:szCs w:val="22"/>
          <w:lang w:val="it-IT"/>
        </w:rPr>
        <w:t>ad  iniziative</w:t>
      </w:r>
      <w:proofErr w:type="gramEnd"/>
      <w:r>
        <w:rPr>
          <w:rFonts w:ascii="Calibri" w:eastAsia="Calibri" w:hAnsi="Calibri" w:cs="Calibri"/>
          <w:color w:val="000000"/>
          <w:sz w:val="22"/>
          <w:szCs w:val="22"/>
          <w:lang w:val="it-IT"/>
        </w:rPr>
        <w:t xml:space="preserve"> o a società e  studi di professionisti, comunque  denominati (ad es.  incarichi di ricercatore, </w:t>
      </w:r>
      <w:r w:rsidR="007B76B7">
        <w:rPr>
          <w:rFonts w:ascii="Calibri" w:eastAsia="Calibri" w:hAnsi="Calibri" w:cs="Calibri"/>
          <w:color w:val="000000"/>
          <w:sz w:val="22"/>
          <w:szCs w:val="22"/>
          <w:lang w:val="it-IT"/>
        </w:rPr>
        <w:t>responsabile scientifico</w:t>
      </w:r>
      <w:r>
        <w:rPr>
          <w:rFonts w:ascii="Calibri" w:eastAsia="Calibri" w:hAnsi="Calibri" w:cs="Calibri"/>
          <w:color w:val="000000"/>
          <w:sz w:val="22"/>
          <w:szCs w:val="22"/>
          <w:lang w:val="it-IT"/>
        </w:rPr>
        <w:t>, collaboratore di progetti</w:t>
      </w:r>
      <w:proofErr w:type="gramStart"/>
      <w:r>
        <w:rPr>
          <w:rFonts w:ascii="Calibri" w:eastAsia="Calibri" w:hAnsi="Calibri" w:cs="Calibri"/>
          <w:color w:val="000000"/>
          <w:sz w:val="22"/>
          <w:szCs w:val="22"/>
          <w:lang w:val="it-IT"/>
        </w:rPr>
        <w:t>),  condotti</w:t>
      </w:r>
      <w:proofErr w:type="gramEnd"/>
      <w:r>
        <w:rPr>
          <w:rFonts w:ascii="Calibri" w:eastAsia="Calibri" w:hAnsi="Calibri" w:cs="Calibri"/>
          <w:color w:val="000000"/>
          <w:sz w:val="22"/>
          <w:szCs w:val="22"/>
          <w:lang w:val="it-IT"/>
        </w:rPr>
        <w:t xml:space="preserve"> con taluna delle  imprese partecipanti alla  procedura ovvero, personalmente, con i  suoi soci/rappresentanti legali/amministratori, ovvero  relativi ai tre anni  antecedenti la partecipazione alla presente procedura:</w:t>
      </w:r>
    </w:p>
    <w:p w:rsidR="0086234B" w:rsidRDefault="00A83403">
      <w:pPr>
        <w:numPr>
          <w:ilvl w:val="0"/>
          <w:numId w:val="4"/>
        </w:numPr>
        <w:jc w:val="both"/>
        <w:rPr>
          <w:rFonts w:ascii="Calibri" w:eastAsia="Calibri" w:hAnsi="Calibri" w:cs="Calibri"/>
          <w:color w:val="000000"/>
          <w:sz w:val="22"/>
          <w:szCs w:val="22"/>
          <w:lang w:val="it-IT"/>
        </w:rPr>
      </w:pPr>
      <w:r>
        <w:rPr>
          <w:rFonts w:ascii="Calibri" w:eastAsia="Calibri" w:hAnsi="Calibri" w:cs="Calibri"/>
          <w:color w:val="000000"/>
          <w:sz w:val="22"/>
          <w:szCs w:val="22"/>
          <w:lang w:val="it-IT"/>
        </w:rPr>
        <w:t xml:space="preserve">di non avere partecipazioni, in atto </w:t>
      </w:r>
      <w:proofErr w:type="gramStart"/>
      <w:r>
        <w:rPr>
          <w:rFonts w:ascii="Calibri" w:eastAsia="Calibri" w:hAnsi="Calibri" w:cs="Calibri"/>
          <w:color w:val="000000"/>
          <w:sz w:val="22"/>
          <w:szCs w:val="22"/>
          <w:lang w:val="it-IT"/>
        </w:rPr>
        <w:t>ovvero  possedute</w:t>
      </w:r>
      <w:proofErr w:type="gramEnd"/>
      <w:r>
        <w:rPr>
          <w:rFonts w:ascii="Calibri" w:eastAsia="Calibri" w:hAnsi="Calibri" w:cs="Calibri"/>
          <w:color w:val="000000"/>
          <w:sz w:val="22"/>
          <w:szCs w:val="22"/>
          <w:lang w:val="it-IT"/>
        </w:rPr>
        <w:t xml:space="preserve"> nei tre anni  antecedenti, in società di  capitali pubbliche o private;</w:t>
      </w:r>
    </w:p>
    <w:p w:rsidR="0086234B" w:rsidRDefault="00A83403">
      <w:pPr>
        <w:numPr>
          <w:ilvl w:val="0"/>
          <w:numId w:val="4"/>
        </w:numPr>
        <w:jc w:val="both"/>
        <w:rPr>
          <w:rFonts w:ascii="Calibri" w:eastAsia="Calibri" w:hAnsi="Calibri" w:cs="Calibri"/>
          <w:color w:val="000000"/>
          <w:sz w:val="22"/>
          <w:szCs w:val="22"/>
          <w:lang w:val="it-IT"/>
        </w:rPr>
      </w:pPr>
      <w:r>
        <w:rPr>
          <w:rFonts w:ascii="Calibri" w:eastAsia="Calibri" w:hAnsi="Calibri" w:cs="Calibri"/>
          <w:color w:val="000000"/>
          <w:sz w:val="22"/>
          <w:szCs w:val="22"/>
          <w:lang w:val="it-IT"/>
        </w:rPr>
        <w:t xml:space="preserve">che il convivente o colui con il quale si abbia frequentazione abituale riveste o abbia rivestito (in corso o relativi ai tre anni antecedenti), a titolo gratuito o oneroso: </w:t>
      </w:r>
    </w:p>
    <w:p w:rsidR="0086234B" w:rsidRDefault="00A83403">
      <w:pPr>
        <w:numPr>
          <w:ilvl w:val="1"/>
          <w:numId w:val="4"/>
        </w:numPr>
        <w:jc w:val="both"/>
        <w:rPr>
          <w:rFonts w:ascii="Calibri" w:eastAsia="Calibri" w:hAnsi="Calibri" w:cs="Calibri"/>
          <w:color w:val="000000"/>
          <w:sz w:val="22"/>
          <w:szCs w:val="22"/>
          <w:lang w:val="it-IT"/>
        </w:rPr>
      </w:pPr>
      <w:r>
        <w:rPr>
          <w:rFonts w:ascii="Calibri" w:eastAsia="Calibri" w:hAnsi="Calibri" w:cs="Calibri"/>
          <w:color w:val="000000"/>
          <w:sz w:val="22"/>
          <w:szCs w:val="22"/>
          <w:lang w:val="it-IT"/>
        </w:rPr>
        <w:t>cariche o incarichi nell’ambito delle società partecipanti alla procedura ovvero abbia prestato per esse attività professionale, comunque denominate;</w:t>
      </w:r>
    </w:p>
    <w:p w:rsidR="0086234B" w:rsidRDefault="00A83403">
      <w:pPr>
        <w:numPr>
          <w:ilvl w:val="1"/>
          <w:numId w:val="4"/>
        </w:numPr>
        <w:jc w:val="both"/>
        <w:rPr>
          <w:rFonts w:ascii="Calibri" w:eastAsia="Calibri" w:hAnsi="Calibri" w:cs="Calibri"/>
          <w:color w:val="000000"/>
          <w:sz w:val="22"/>
          <w:szCs w:val="22"/>
          <w:lang w:val="it-IT"/>
        </w:rPr>
      </w:pPr>
      <w:r>
        <w:rPr>
          <w:rFonts w:ascii="Calibri" w:eastAsia="Calibri" w:hAnsi="Calibri" w:cs="Calibri"/>
          <w:color w:val="000000"/>
          <w:sz w:val="22"/>
          <w:szCs w:val="22"/>
          <w:lang w:val="it-IT"/>
        </w:rPr>
        <w:t xml:space="preserve">abbia un contenzioso giurisdizionale pendente o concluso con l’amministrazione o con le società partecipanti alla procedura </w:t>
      </w:r>
    </w:p>
    <w:p w:rsidR="0086234B" w:rsidRDefault="00A83403">
      <w:pPr>
        <w:numPr>
          <w:ilvl w:val="0"/>
          <w:numId w:val="4"/>
        </w:numPr>
        <w:jc w:val="both"/>
        <w:rPr>
          <w:rFonts w:ascii="Calibri" w:eastAsia="Calibri" w:hAnsi="Calibri" w:cs="Calibri"/>
          <w:color w:val="000000"/>
          <w:sz w:val="22"/>
          <w:szCs w:val="22"/>
          <w:lang w:val="it-IT"/>
        </w:rPr>
      </w:pPr>
      <w:r>
        <w:rPr>
          <w:rFonts w:ascii="Calibri" w:eastAsia="Calibri" w:hAnsi="Calibri" w:cs="Calibri"/>
          <w:color w:val="000000"/>
          <w:sz w:val="22"/>
          <w:szCs w:val="22"/>
          <w:lang w:val="it-IT"/>
        </w:rPr>
        <w:t xml:space="preserve">circostanze ulteriori a quelle sopra elencate che, secondo un canone di ragionevolezza e buona fede, devono essere conosciute da parte dell’amministrazione in quanto ritenute significative nell’ottica della categoria delle “gravi ragioni di convenienza” di cui all’art. 7 del d.P.R. n. 62/2013: </w:t>
      </w:r>
    </w:p>
    <w:p w:rsidR="0086234B" w:rsidRDefault="0086234B">
      <w:pPr>
        <w:numPr>
          <w:ilvl w:val="0"/>
          <w:numId w:val="2"/>
        </w:numPr>
        <w:jc w:val="both"/>
        <w:rPr>
          <w:rFonts w:ascii="Calibri" w:eastAsia="Calibri" w:hAnsi="Calibri" w:cs="Calibri"/>
          <w:color w:val="000000"/>
          <w:sz w:val="22"/>
          <w:szCs w:val="22"/>
          <w:lang w:val="it-IT"/>
        </w:rPr>
      </w:pPr>
    </w:p>
    <w:p w:rsidR="0086234B" w:rsidRDefault="00A83403">
      <w:pPr>
        <w:jc w:val="both"/>
        <w:rPr>
          <w:rFonts w:ascii="Calibri" w:eastAsia="Calibri" w:hAnsi="Calibri" w:cs="Calibri"/>
          <w:sz w:val="22"/>
          <w:szCs w:val="22"/>
          <w:lang w:val="it-IT"/>
        </w:rPr>
      </w:pPr>
      <w:r>
        <w:rPr>
          <w:rFonts w:ascii="Calibri" w:eastAsia="Calibri" w:hAnsi="Calibri" w:cs="Calibri"/>
          <w:sz w:val="22"/>
          <w:szCs w:val="22"/>
          <w:lang w:val="it-IT"/>
        </w:rPr>
        <w:t xml:space="preserve">ovvero, nel caso in cui sussistano la presenza di situazioni di incompatibilità cui ai punti precedenti, che le stesse sono le seguenti: </w:t>
      </w:r>
    </w:p>
    <w:p w:rsidR="0086234B" w:rsidRDefault="00A83403">
      <w:pPr>
        <w:jc w:val="both"/>
        <w:rPr>
          <w:color w:val="000000"/>
          <w:sz w:val="22"/>
          <w:szCs w:val="22"/>
        </w:rPr>
      </w:pPr>
      <w:r>
        <w:rPr>
          <w:rFonts w:ascii="Calibri" w:eastAsia="Calibri" w:hAnsi="Calibri" w:cs="Calibri"/>
          <w:sz w:val="22"/>
          <w:szCs w:val="22"/>
        </w:rPr>
        <w:t>punto……</w:t>
      </w:r>
      <w:r>
        <w:rPr>
          <w:color w:val="000000"/>
          <w:sz w:val="22"/>
          <w:szCs w:val="22"/>
        </w:rPr>
        <w:t>_______________________________________________________________________________;</w:t>
      </w:r>
    </w:p>
    <w:p w:rsidR="0086234B" w:rsidRDefault="0086234B">
      <w:pPr>
        <w:spacing w:before="120" w:after="120"/>
        <w:jc w:val="both"/>
        <w:rPr>
          <w:rFonts w:ascii="Calibri" w:eastAsia="Calibri" w:hAnsi="Calibri" w:cs="Calibri"/>
          <w:sz w:val="22"/>
          <w:szCs w:val="22"/>
        </w:rPr>
      </w:pPr>
    </w:p>
    <w:p w:rsidR="0086234B" w:rsidRDefault="00A83403">
      <w:pPr>
        <w:numPr>
          <w:ilvl w:val="0"/>
          <w:numId w:val="4"/>
        </w:numPr>
        <w:spacing w:before="120"/>
        <w:jc w:val="both"/>
        <w:rPr>
          <w:rFonts w:ascii="Calibri" w:eastAsia="Calibri" w:hAnsi="Calibri" w:cs="Calibri"/>
          <w:color w:val="000000"/>
          <w:sz w:val="22"/>
          <w:szCs w:val="22"/>
          <w:lang w:val="it-IT"/>
        </w:rPr>
      </w:pPr>
      <w:r>
        <w:rPr>
          <w:rFonts w:ascii="Calibri" w:eastAsia="Calibri" w:hAnsi="Calibri" w:cs="Calibri"/>
          <w:color w:val="000000"/>
          <w:sz w:val="22"/>
          <w:szCs w:val="22"/>
          <w:lang w:val="it-IT"/>
        </w:rPr>
        <w:t>di aver preso piena cognizione del D.M. 26 aprile 2022, n. 105, recante il Codice di Comportamento dei dipendenti del Ministero dell’istruzione e del merito;</w:t>
      </w:r>
    </w:p>
    <w:p w:rsidR="0086234B" w:rsidRDefault="00A83403">
      <w:pPr>
        <w:numPr>
          <w:ilvl w:val="0"/>
          <w:numId w:val="4"/>
        </w:numPr>
        <w:spacing w:after="120"/>
        <w:jc w:val="both"/>
        <w:rPr>
          <w:rFonts w:ascii="Calibri" w:eastAsia="Calibri" w:hAnsi="Calibri" w:cs="Calibri"/>
          <w:color w:val="000000"/>
          <w:sz w:val="22"/>
          <w:szCs w:val="22"/>
          <w:lang w:val="it-IT"/>
        </w:rPr>
      </w:pPr>
      <w:r>
        <w:rPr>
          <w:rFonts w:ascii="Calibri" w:eastAsia="Calibri" w:hAnsi="Calibri" w:cs="Calibri"/>
          <w:color w:val="000000"/>
          <w:sz w:val="22"/>
          <w:szCs w:val="22"/>
          <w:lang w:val="it-IT"/>
        </w:rPr>
        <w:t>di impegnarsi a comunicare tempestivamente all’Istituzione scolastica eventuali variazioni che dovessero intervenire nel corso dello svolgimento dell’incarico;</w:t>
      </w:r>
    </w:p>
    <w:p w:rsidR="0086234B" w:rsidRDefault="00A83403">
      <w:pPr>
        <w:numPr>
          <w:ilvl w:val="0"/>
          <w:numId w:val="4"/>
        </w:numPr>
        <w:spacing w:before="120" w:after="120"/>
        <w:jc w:val="both"/>
        <w:rPr>
          <w:rFonts w:ascii="Calibri" w:eastAsia="Calibri" w:hAnsi="Calibri" w:cs="Calibri"/>
          <w:color w:val="000000"/>
          <w:sz w:val="22"/>
          <w:szCs w:val="22"/>
          <w:lang w:val="it-IT"/>
        </w:rPr>
      </w:pPr>
      <w:r>
        <w:rPr>
          <w:rFonts w:ascii="Calibri" w:eastAsia="Calibri" w:hAnsi="Calibri" w:cs="Calibri"/>
          <w:color w:val="000000"/>
          <w:sz w:val="22"/>
          <w:szCs w:val="22"/>
          <w:lang w:val="it-IT"/>
        </w:rPr>
        <w:t>di impegnarsi altresì a comunicare all’Istituzione scolastica qualsiasi altra circostanza sopravvenuta di carattere ostativo rispetto all’espletamento dell’incarico;</w:t>
      </w:r>
    </w:p>
    <w:p w:rsidR="0086234B" w:rsidRDefault="00A83403">
      <w:pPr>
        <w:numPr>
          <w:ilvl w:val="0"/>
          <w:numId w:val="4"/>
        </w:numPr>
        <w:spacing w:before="120" w:after="120"/>
        <w:jc w:val="both"/>
        <w:rPr>
          <w:rFonts w:ascii="Calibri" w:eastAsia="Calibri" w:hAnsi="Calibri" w:cs="Calibri"/>
          <w:color w:val="000000"/>
          <w:sz w:val="22"/>
          <w:szCs w:val="22"/>
          <w:lang w:val="it-IT"/>
        </w:rPr>
      </w:pPr>
      <w:r>
        <w:rPr>
          <w:rFonts w:ascii="Calibri" w:eastAsia="Calibri" w:hAnsi="Calibri" w:cs="Calibri"/>
          <w:color w:val="000000"/>
          <w:sz w:val="22"/>
          <w:szCs w:val="22"/>
          <w:lang w:val="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86234B" w:rsidRDefault="0086234B">
      <w:pPr>
        <w:rPr>
          <w:sz w:val="20"/>
          <w:szCs w:val="20"/>
          <w:lang w:val="it-IT"/>
        </w:rPr>
      </w:pPr>
    </w:p>
    <w:p w:rsidR="0086234B" w:rsidRDefault="00A83403">
      <w:pPr>
        <w:rPr>
          <w:rFonts w:ascii="Calibri" w:eastAsia="Calibri" w:hAnsi="Calibri" w:cs="Calibri"/>
          <w:sz w:val="22"/>
          <w:szCs w:val="22"/>
          <w:lang w:val="it-IT"/>
        </w:rPr>
      </w:pPr>
      <w:r>
        <w:rPr>
          <w:rFonts w:ascii="Calibri" w:eastAsia="Calibri" w:hAnsi="Calibri" w:cs="Calibri"/>
          <w:sz w:val="22"/>
          <w:szCs w:val="22"/>
          <w:lang w:val="it-IT"/>
        </w:rPr>
        <w:t>Luogo e data, ____________________</w:t>
      </w:r>
    </w:p>
    <w:p w:rsidR="0086234B" w:rsidRDefault="0086234B">
      <w:pPr>
        <w:rPr>
          <w:sz w:val="20"/>
          <w:szCs w:val="20"/>
          <w:lang w:val="it-IT"/>
        </w:rPr>
      </w:pPr>
    </w:p>
    <w:p w:rsidR="0086234B" w:rsidRDefault="00A83403">
      <w:pPr>
        <w:rPr>
          <w:rFonts w:ascii="Calibri" w:eastAsia="Calibri" w:hAnsi="Calibri" w:cs="Calibri"/>
          <w:sz w:val="22"/>
          <w:szCs w:val="22"/>
          <w:lang w:val="it-IT"/>
        </w:rPr>
      </w:pPr>
      <w:bookmarkStart w:id="1" w:name="_heading=h.gjdgxs"/>
      <w:bookmarkEnd w:id="1"/>
      <w:r>
        <w:rPr>
          <w:sz w:val="20"/>
          <w:szCs w:val="20"/>
          <w:lang w:val="it-IT"/>
        </w:rPr>
        <w:tab/>
      </w:r>
      <w:r>
        <w:rPr>
          <w:sz w:val="20"/>
          <w:szCs w:val="20"/>
          <w:lang w:val="it-IT"/>
        </w:rPr>
        <w:tab/>
      </w:r>
      <w:r>
        <w:rPr>
          <w:sz w:val="20"/>
          <w:szCs w:val="20"/>
          <w:lang w:val="it-IT"/>
        </w:rPr>
        <w:tab/>
      </w:r>
      <w:r>
        <w:rPr>
          <w:sz w:val="20"/>
          <w:szCs w:val="20"/>
          <w:lang w:val="it-IT"/>
        </w:rPr>
        <w:tab/>
      </w:r>
      <w:r>
        <w:rPr>
          <w:sz w:val="20"/>
          <w:szCs w:val="20"/>
          <w:lang w:val="it-IT"/>
        </w:rPr>
        <w:tab/>
      </w:r>
      <w:r>
        <w:rPr>
          <w:sz w:val="20"/>
          <w:szCs w:val="20"/>
          <w:lang w:val="it-IT"/>
        </w:rPr>
        <w:tab/>
      </w:r>
      <w:r>
        <w:rPr>
          <w:sz w:val="20"/>
          <w:szCs w:val="20"/>
          <w:lang w:val="it-IT"/>
        </w:rPr>
        <w:tab/>
      </w:r>
      <w:r>
        <w:rPr>
          <w:sz w:val="20"/>
          <w:szCs w:val="20"/>
          <w:lang w:val="it-IT"/>
        </w:rPr>
        <w:tab/>
      </w:r>
      <w:r>
        <w:rPr>
          <w:sz w:val="20"/>
          <w:szCs w:val="20"/>
          <w:lang w:val="it-IT"/>
        </w:rPr>
        <w:tab/>
      </w:r>
      <w:r>
        <w:rPr>
          <w:sz w:val="20"/>
          <w:szCs w:val="20"/>
          <w:lang w:val="it-IT"/>
        </w:rPr>
        <w:tab/>
      </w:r>
      <w:r>
        <w:rPr>
          <w:rFonts w:ascii="Calibri" w:eastAsia="Calibri" w:hAnsi="Calibri" w:cs="Calibri"/>
          <w:sz w:val="22"/>
          <w:szCs w:val="22"/>
          <w:lang w:val="it-IT"/>
        </w:rPr>
        <w:t>IL DICHIARANTE</w:t>
      </w:r>
      <w:r>
        <w:rPr>
          <w:rFonts w:ascii="Calibri" w:eastAsia="Calibri" w:hAnsi="Calibri" w:cs="Calibri"/>
          <w:sz w:val="22"/>
          <w:szCs w:val="22"/>
          <w:lang w:val="it-IT"/>
        </w:rPr>
        <w:tab/>
      </w:r>
      <w:r>
        <w:rPr>
          <w:rFonts w:ascii="Calibri" w:eastAsia="Calibri" w:hAnsi="Calibri" w:cs="Calibri"/>
          <w:sz w:val="22"/>
          <w:szCs w:val="22"/>
          <w:lang w:val="it-IT"/>
        </w:rPr>
        <w:tab/>
      </w:r>
      <w:r>
        <w:rPr>
          <w:rFonts w:ascii="Calibri" w:eastAsia="Calibri" w:hAnsi="Calibri" w:cs="Calibri"/>
          <w:sz w:val="22"/>
          <w:szCs w:val="22"/>
          <w:lang w:val="it-IT"/>
        </w:rPr>
        <w:tab/>
      </w:r>
      <w:r>
        <w:rPr>
          <w:rFonts w:ascii="Calibri" w:eastAsia="Calibri" w:hAnsi="Calibri" w:cs="Calibri"/>
          <w:sz w:val="22"/>
          <w:szCs w:val="22"/>
          <w:lang w:val="it-IT"/>
        </w:rPr>
        <w:tab/>
      </w:r>
      <w:r>
        <w:rPr>
          <w:rFonts w:ascii="Calibri" w:eastAsia="Calibri" w:hAnsi="Calibri" w:cs="Calibri"/>
          <w:sz w:val="22"/>
          <w:szCs w:val="22"/>
          <w:lang w:val="it-IT"/>
        </w:rPr>
        <w:tab/>
      </w:r>
      <w:r>
        <w:rPr>
          <w:rFonts w:ascii="Calibri" w:eastAsia="Calibri" w:hAnsi="Calibri" w:cs="Calibri"/>
          <w:sz w:val="22"/>
          <w:szCs w:val="22"/>
          <w:lang w:val="it-IT"/>
        </w:rPr>
        <w:tab/>
      </w:r>
      <w:r>
        <w:rPr>
          <w:rFonts w:ascii="Calibri" w:eastAsia="Calibri" w:hAnsi="Calibri" w:cs="Calibri"/>
          <w:sz w:val="22"/>
          <w:szCs w:val="22"/>
          <w:lang w:val="it-IT"/>
        </w:rPr>
        <w:tab/>
        <w:t xml:space="preserve">         </w:t>
      </w:r>
      <w:r>
        <w:rPr>
          <w:rFonts w:ascii="Calibri" w:eastAsia="Calibri" w:hAnsi="Calibri" w:cs="Calibri"/>
          <w:sz w:val="22"/>
          <w:szCs w:val="22"/>
          <w:lang w:val="it-IT"/>
        </w:rPr>
        <w:tab/>
        <w:t xml:space="preserve">              </w:t>
      </w:r>
    </w:p>
    <w:p w:rsidR="0086234B" w:rsidRDefault="00A83403">
      <w:pPr>
        <w:spacing w:before="120" w:after="120"/>
        <w:ind w:left="4956"/>
        <w:jc w:val="both"/>
        <w:rPr>
          <w:rFonts w:ascii="Calibri" w:eastAsia="Calibri" w:hAnsi="Calibri" w:cs="Calibri"/>
          <w:sz w:val="22"/>
          <w:szCs w:val="22"/>
        </w:rPr>
      </w:pPr>
      <w:r>
        <w:rPr>
          <w:rFonts w:ascii="Calibri" w:eastAsia="Calibri" w:hAnsi="Calibri" w:cs="Calibri"/>
          <w:sz w:val="22"/>
          <w:szCs w:val="22"/>
          <w:lang w:val="it-IT"/>
        </w:rPr>
        <w:t xml:space="preserve">                      </w:t>
      </w:r>
      <w:r>
        <w:rPr>
          <w:rFonts w:ascii="Calibri" w:eastAsia="Calibri" w:hAnsi="Calibri" w:cs="Calibri"/>
          <w:sz w:val="22"/>
          <w:szCs w:val="22"/>
        </w:rPr>
        <w:t>____________________________</w:t>
      </w:r>
    </w:p>
    <w:p w:rsidR="0086234B" w:rsidRDefault="00A83403">
      <w:pPr>
        <w:spacing w:before="120" w:after="120"/>
        <w:jc w:val="both"/>
        <w:rPr>
          <w:rFonts w:ascii="Calibri" w:eastAsia="Calibri" w:hAnsi="Calibri" w:cs="Calibri"/>
          <w:sz w:val="22"/>
          <w:szCs w:val="22"/>
        </w:rPr>
      </w:pPr>
      <w:proofErr w:type="spellStart"/>
      <w:r>
        <w:rPr>
          <w:rFonts w:ascii="Calibri" w:eastAsia="Calibri" w:hAnsi="Calibri" w:cs="Calibri"/>
          <w:b/>
          <w:sz w:val="22"/>
          <w:szCs w:val="22"/>
          <w:u w:val="single"/>
        </w:rPr>
        <w:t>Allegato</w:t>
      </w:r>
      <w:proofErr w:type="spellEnd"/>
      <w:r>
        <w:rPr>
          <w:rFonts w:ascii="Calibri" w:eastAsia="Calibri" w:hAnsi="Calibri" w:cs="Calibri"/>
          <w:sz w:val="22"/>
          <w:szCs w:val="22"/>
        </w:rPr>
        <w:t>:</w:t>
      </w:r>
    </w:p>
    <w:p w:rsidR="0086234B" w:rsidRDefault="00A83403">
      <w:pPr>
        <w:numPr>
          <w:ilvl w:val="0"/>
          <w:numId w:val="1"/>
        </w:numPr>
        <w:spacing w:before="120" w:after="120"/>
        <w:ind w:left="360" w:hanging="360"/>
        <w:jc w:val="both"/>
      </w:pPr>
      <w:r>
        <w:rPr>
          <w:rFonts w:ascii="Calibri" w:eastAsia="Calibri" w:hAnsi="Calibri" w:cs="Calibri"/>
          <w:i/>
          <w:sz w:val="22"/>
          <w:szCs w:val="22"/>
          <w:lang w:val="it-IT"/>
        </w:rPr>
        <w:t>[</w:t>
      </w:r>
      <w:r>
        <w:rPr>
          <w:rFonts w:ascii="Calibri" w:eastAsia="Calibri" w:hAnsi="Calibri" w:cs="Calibri"/>
          <w:i/>
          <w:sz w:val="22"/>
          <w:szCs w:val="22"/>
          <w:highlight w:val="yellow"/>
          <w:lang w:val="it-IT"/>
        </w:rPr>
        <w:t>eventuale, ove il documento non sia sottoscritto digitalmente</w:t>
      </w:r>
      <w:r>
        <w:rPr>
          <w:rFonts w:ascii="Calibri" w:eastAsia="Calibri" w:hAnsi="Calibri" w:cs="Calibri"/>
          <w:i/>
          <w:sz w:val="22"/>
          <w:szCs w:val="22"/>
          <w:lang w:val="it-IT"/>
        </w:rPr>
        <w:t>] copia firmata del documento di identità del sottoscrittore, in corso di validità.</w:t>
      </w:r>
    </w:p>
    <w:sectPr w:rsidR="0086234B">
      <w:headerReference w:type="default" r:id="rId8"/>
      <w:footerReference w:type="default" r:id="rId9"/>
      <w:pgSz w:w="11906" w:h="16838"/>
      <w:pgMar w:top="1417" w:right="1134" w:bottom="1134" w:left="1134" w:header="426" w:footer="299"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4183" w:rsidRDefault="004B4183">
      <w:r>
        <w:separator/>
      </w:r>
    </w:p>
  </w:endnote>
  <w:endnote w:type="continuationSeparator" w:id="0">
    <w:p w:rsidR="004B4183" w:rsidRDefault="004B4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Noto Sans Symbols">
    <w:altName w:val="Calibri"/>
    <w:charset w:val="01"/>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Kunstler Script">
    <w:panose1 w:val="030304020206070D0D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34B" w:rsidRDefault="00A83403">
    <w:pPr>
      <w:tabs>
        <w:tab w:val="center" w:pos="4819"/>
        <w:tab w:val="right" w:pos="9638"/>
      </w:tabs>
      <w:jc w:val="center"/>
    </w:pPr>
    <w:r>
      <w:rPr>
        <w:color w:val="000000"/>
        <w:sz w:val="20"/>
        <w:szCs w:val="20"/>
      </w:rPr>
      <w:fldChar w:fldCharType="begin"/>
    </w:r>
    <w:r>
      <w:rPr>
        <w:noProof/>
        <w:color w:val="000000"/>
        <w:sz w:val="20"/>
        <w:szCs w:val="20"/>
      </w:rPr>
      <w:drawing>
        <wp:anchor distT="0" distB="0" distL="114300" distR="114300" simplePos="0" relativeHeight="4" behindDoc="1" locked="0" layoutInCell="1" allowOverlap="1">
          <wp:simplePos x="0" y="0"/>
          <wp:positionH relativeFrom="column">
            <wp:posOffset>-287655</wp:posOffset>
          </wp:positionH>
          <wp:positionV relativeFrom="paragraph">
            <wp:posOffset>217170</wp:posOffset>
          </wp:positionV>
          <wp:extent cx="6744335" cy="282575"/>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noChangeArrowheads="1"/>
                  </pic:cNvPicPr>
                </pic:nvPicPr>
                <pic:blipFill>
                  <a:blip r:embed="rId1"/>
                  <a:stretch>
                    <a:fillRect/>
                  </a:stretch>
                </pic:blipFill>
                <pic:spPr bwMode="auto">
                  <a:xfrm>
                    <a:off x="0" y="0"/>
                    <a:ext cx="6744335" cy="282575"/>
                  </a:xfrm>
                  <a:prstGeom prst="rect">
                    <a:avLst/>
                  </a:prstGeom>
                </pic:spPr>
              </pic:pic>
            </a:graphicData>
          </a:graphic>
        </wp:anchor>
      </w:drawing>
    </w:r>
    <w:r>
      <w:rPr>
        <w:sz w:val="20"/>
        <w:szCs w:val="20"/>
      </w:rPr>
      <w:instrText>PAGE</w:instrText>
    </w:r>
    <w:r>
      <w:rPr>
        <w:sz w:val="20"/>
        <w:szCs w:val="20"/>
      </w:rPr>
      <w:fldChar w:fldCharType="separate"/>
    </w:r>
    <w:r>
      <w:rPr>
        <w:sz w:val="20"/>
        <w:szCs w:val="20"/>
      </w:rPr>
      <w:t>3</w:t>
    </w:r>
    <w:r>
      <w:rPr>
        <w:sz w:val="20"/>
        <w:szCs w:val="20"/>
      </w:rPr>
      <w:fldChar w:fldCharType="end"/>
    </w:r>
  </w:p>
  <w:p w:rsidR="0086234B" w:rsidRDefault="0086234B">
    <w:pPr>
      <w:tabs>
        <w:tab w:val="center" w:pos="4819"/>
        <w:tab w:val="right" w:pos="9638"/>
      </w:tabs>
      <w:jc w:val="center"/>
      <w:rPr>
        <w:color w:val="000000"/>
        <w:sz w:val="20"/>
        <w:szCs w:val="20"/>
      </w:rPr>
    </w:pPr>
  </w:p>
  <w:p w:rsidR="0086234B" w:rsidRDefault="0086234B">
    <w:pPr>
      <w:tabs>
        <w:tab w:val="center" w:pos="4819"/>
        <w:tab w:val="right" w:pos="9638"/>
      </w:tabs>
      <w:jc w:val="cente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4183" w:rsidRDefault="004B4183">
      <w:r>
        <w:separator/>
      </w:r>
    </w:p>
  </w:footnote>
  <w:footnote w:type="continuationSeparator" w:id="0">
    <w:p w:rsidR="004B4183" w:rsidRDefault="004B4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34B" w:rsidRDefault="0086234B">
    <w:pPr>
      <w:tabs>
        <w:tab w:val="left" w:pos="2617"/>
      </w:tabs>
      <w:ind w:right="-567"/>
      <w:rPr>
        <w:rFonts w:ascii="Kunstler Script" w:eastAsia="Kunstler Script" w:hAnsi="Kunstler Script" w:cs="Kunstler Script"/>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2D4C1F"/>
    <w:multiLevelType w:val="multilevel"/>
    <w:tmpl w:val="2A289458"/>
    <w:lvl w:ilvl="0">
      <w:start w:val="1"/>
      <w:numFmt w:val="decimal"/>
      <w:lvlText w:val="%1."/>
      <w:lvlJc w:val="right"/>
      <w:pPr>
        <w:ind w:left="1440" w:hanging="360"/>
      </w:pPr>
      <w:rPr>
        <w:rFonts w:ascii="Calibri" w:eastAsia="Calibri" w:hAnsi="Calibri" w:cs="Calibri"/>
        <w:sz w:val="22"/>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3A0F16B1"/>
    <w:multiLevelType w:val="multilevel"/>
    <w:tmpl w:val="4CB890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5B078D"/>
    <w:multiLevelType w:val="multilevel"/>
    <w:tmpl w:val="BC3A8E30"/>
    <w:lvl w:ilvl="0">
      <w:start w:val="1"/>
      <w:numFmt w:val="bullet"/>
      <w:lvlText w:val="⮚"/>
      <w:lvlJc w:val="left"/>
      <w:pPr>
        <w:ind w:left="720" w:hanging="360"/>
      </w:pPr>
      <w:rPr>
        <w:rFonts w:ascii="Noto Sans Symbols" w:hAnsi="Noto Sans Symbols" w:cs="Noto Sans Symbols" w:hint="default"/>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3" w15:restartNumberingAfterBreak="0">
    <w:nsid w:val="61960BF1"/>
    <w:multiLevelType w:val="multilevel"/>
    <w:tmpl w:val="AB74EF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DF86DE3"/>
    <w:multiLevelType w:val="multilevel"/>
    <w:tmpl w:val="B59CB9E0"/>
    <w:lvl w:ilvl="0">
      <w:start w:val="1"/>
      <w:numFmt w:val="bullet"/>
      <w:lvlText w:val="▪"/>
      <w:lvlJc w:val="left"/>
      <w:pPr>
        <w:ind w:left="0" w:firstLine="0"/>
      </w:pPr>
      <w:rPr>
        <w:rFonts w:ascii="Noto Sans Symbols" w:hAnsi="Noto Sans Symbols" w:cs="Noto Sans Symbols" w:hint="default"/>
        <w:sz w:val="22"/>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34B"/>
    <w:rsid w:val="00020215"/>
    <w:rsid w:val="000D3458"/>
    <w:rsid w:val="002957D4"/>
    <w:rsid w:val="0036281D"/>
    <w:rsid w:val="00443878"/>
    <w:rsid w:val="004B4183"/>
    <w:rsid w:val="00510B8A"/>
    <w:rsid w:val="006D4C12"/>
    <w:rsid w:val="00720D6C"/>
    <w:rsid w:val="007B76B7"/>
    <w:rsid w:val="0086234B"/>
    <w:rsid w:val="00A83403"/>
    <w:rsid w:val="00AA38FF"/>
    <w:rsid w:val="00C871FF"/>
    <w:rsid w:val="00FD563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02F49"/>
  <w15:docId w15:val="{CCB09C53-AC4D-4AA0-8C5C-8931201E3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678E9"/>
    <w:rPr>
      <w:lang w:val="en-US"/>
    </w:rPr>
  </w:style>
  <w:style w:type="paragraph" w:styleId="Titolo1">
    <w:name w:val="heading 1"/>
    <w:basedOn w:val="Normale"/>
    <w:link w:val="Titolo1Carattere"/>
    <w:qFormat/>
    <w:rsid w:val="002C0B2B"/>
    <w:pPr>
      <w:keepNext/>
      <w:tabs>
        <w:tab w:val="left" w:pos="4395"/>
      </w:tabs>
      <w:jc w:val="both"/>
      <w:textAlignment w:val="baseline"/>
      <w:outlineLvl w:val="0"/>
    </w:pPr>
    <w:rPr>
      <w:szCs w:val="20"/>
    </w:rPr>
  </w:style>
  <w:style w:type="paragraph" w:styleId="Titolo2">
    <w:name w:val="heading 2"/>
    <w:qFormat/>
    <w:rsid w:val="0099191A"/>
    <w:pPr>
      <w:keepNext/>
      <w:keepLines/>
      <w:widowControl w:val="0"/>
      <w:spacing w:before="360" w:after="80"/>
      <w:outlineLvl w:val="1"/>
    </w:pPr>
    <w:rPr>
      <w:b/>
      <w:sz w:val="36"/>
      <w:szCs w:val="36"/>
    </w:rPr>
  </w:style>
  <w:style w:type="paragraph" w:styleId="Titolo3">
    <w:name w:val="heading 3"/>
    <w:basedOn w:val="Normale"/>
    <w:link w:val="Titolo3Carattere"/>
    <w:uiPriority w:val="9"/>
    <w:semiHidden/>
    <w:unhideWhenUsed/>
    <w:qFormat/>
    <w:rsid w:val="007D37BF"/>
    <w:pPr>
      <w:keepNext/>
      <w:keepLines/>
      <w:spacing w:before="200"/>
      <w:outlineLvl w:val="2"/>
    </w:pPr>
    <w:rPr>
      <w:rFonts w:asciiTheme="majorHAnsi" w:eastAsiaTheme="majorEastAsia" w:hAnsiTheme="majorHAnsi" w:cstheme="majorBidi"/>
      <w:b/>
      <w:bCs/>
      <w:color w:val="4472C4" w:themeColor="accent1"/>
    </w:rPr>
  </w:style>
  <w:style w:type="paragraph" w:styleId="Titolo4">
    <w:name w:val="heading 4"/>
    <w:qFormat/>
    <w:rsid w:val="0099191A"/>
    <w:pPr>
      <w:keepNext/>
      <w:keepLines/>
      <w:widowControl w:val="0"/>
      <w:spacing w:before="240" w:after="40"/>
      <w:outlineLvl w:val="3"/>
    </w:pPr>
    <w:rPr>
      <w:b/>
    </w:rPr>
  </w:style>
  <w:style w:type="paragraph" w:styleId="Titolo5">
    <w:name w:val="heading 5"/>
    <w:qFormat/>
    <w:rsid w:val="0099191A"/>
    <w:pPr>
      <w:keepNext/>
      <w:keepLines/>
      <w:widowControl w:val="0"/>
      <w:spacing w:before="220" w:after="40"/>
      <w:outlineLvl w:val="4"/>
    </w:pPr>
    <w:rPr>
      <w:b/>
      <w:sz w:val="22"/>
      <w:szCs w:val="22"/>
    </w:rPr>
  </w:style>
  <w:style w:type="paragraph" w:styleId="Titolo6">
    <w:name w:val="heading 6"/>
    <w:qFormat/>
    <w:rsid w:val="0099191A"/>
    <w:pPr>
      <w:keepNext/>
      <w:keepLines/>
      <w:widowControl w:val="0"/>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2C0B2B"/>
  </w:style>
  <w:style w:type="character" w:customStyle="1" w:styleId="PidipaginaCarattere">
    <w:name w:val="Piè di pagina Carattere"/>
    <w:basedOn w:val="Carpredefinitoparagrafo"/>
    <w:link w:val="Pidipagina"/>
    <w:uiPriority w:val="99"/>
    <w:qFormat/>
    <w:rsid w:val="002C0B2B"/>
  </w:style>
  <w:style w:type="character" w:customStyle="1" w:styleId="Titolo1Carattere">
    <w:name w:val="Titolo 1 Carattere"/>
    <w:basedOn w:val="Carpredefinitoparagrafo"/>
    <w:link w:val="Titolo1"/>
    <w:qFormat/>
    <w:rsid w:val="002C0B2B"/>
    <w:rPr>
      <w:rFonts w:ascii="Times New Roman" w:eastAsia="Times New Roman" w:hAnsi="Times New Roman" w:cs="Times New Roman"/>
      <w:sz w:val="24"/>
      <w:szCs w:val="20"/>
      <w:lang w:eastAsia="it-IT"/>
    </w:rPr>
  </w:style>
  <w:style w:type="character" w:customStyle="1" w:styleId="CollegamentoInternet">
    <w:name w:val="Collegamento Internet"/>
    <w:basedOn w:val="Carpredefinitoparagrafo"/>
    <w:uiPriority w:val="99"/>
    <w:semiHidden/>
    <w:unhideWhenUsed/>
    <w:rsid w:val="00381DF9"/>
    <w:rPr>
      <w:color w:val="0000FF"/>
      <w:u w:val="single"/>
    </w:rPr>
  </w:style>
  <w:style w:type="character" w:customStyle="1" w:styleId="provvnumcomma">
    <w:name w:val="provv_numcomma"/>
    <w:basedOn w:val="Carpredefinitoparagrafo"/>
    <w:qFormat/>
    <w:rsid w:val="00381DF9"/>
  </w:style>
  <w:style w:type="character" w:customStyle="1" w:styleId="linkneltesto">
    <w:name w:val="link_nel_testo"/>
    <w:basedOn w:val="Carpredefinitoparagrafo"/>
    <w:qFormat/>
    <w:rsid w:val="003525FD"/>
    <w:rPr>
      <w:i/>
      <w:iCs/>
    </w:rPr>
  </w:style>
  <w:style w:type="character" w:customStyle="1" w:styleId="TestocommentoCarattere">
    <w:name w:val="Testo commento Carattere"/>
    <w:basedOn w:val="Carpredefinitoparagrafo"/>
    <w:link w:val="Testocommento"/>
    <w:uiPriority w:val="99"/>
    <w:semiHidden/>
    <w:qFormat/>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qFormat/>
    <w:rsid w:val="00F01558"/>
    <w:rPr>
      <w:sz w:val="16"/>
      <w:szCs w:val="16"/>
    </w:rPr>
  </w:style>
  <w:style w:type="character" w:customStyle="1" w:styleId="CorpotestoCarattere">
    <w:name w:val="Corpo testo Carattere"/>
    <w:basedOn w:val="Carpredefinitoparagrafo"/>
    <w:link w:val="Corpotesto"/>
    <w:uiPriority w:val="1"/>
    <w:qFormat/>
    <w:rsid w:val="005A3C41"/>
    <w:rPr>
      <w:rFonts w:ascii="Times New Roman" w:hAnsi="Times New Roman" w:cs="Times New Roman"/>
      <w:sz w:val="23"/>
      <w:szCs w:val="23"/>
    </w:rPr>
  </w:style>
  <w:style w:type="character" w:customStyle="1" w:styleId="Titolo3Carattere">
    <w:name w:val="Titolo 3 Carattere"/>
    <w:basedOn w:val="Carpredefinitoparagrafo"/>
    <w:link w:val="Titolo3"/>
    <w:uiPriority w:val="9"/>
    <w:semiHidden/>
    <w:qFormat/>
    <w:rsid w:val="007D37BF"/>
    <w:rPr>
      <w:rFonts w:asciiTheme="majorHAnsi" w:eastAsiaTheme="majorEastAsia" w:hAnsiTheme="majorHAnsi" w:cstheme="majorBidi"/>
      <w:b/>
      <w:bCs/>
      <w:color w:val="4472C4" w:themeColor="accent1"/>
      <w:sz w:val="24"/>
      <w:szCs w:val="24"/>
      <w:lang w:val="en-US"/>
    </w:rPr>
  </w:style>
  <w:style w:type="character" w:customStyle="1" w:styleId="TestofumettoCarattere">
    <w:name w:val="Testo fumetto Carattere"/>
    <w:basedOn w:val="Carpredefinitoparagrafo"/>
    <w:link w:val="Testofumetto"/>
    <w:uiPriority w:val="99"/>
    <w:semiHidden/>
    <w:qFormat/>
    <w:rsid w:val="00D566A2"/>
    <w:rPr>
      <w:rFonts w:ascii="Tahoma" w:hAnsi="Tahoma" w:cs="Tahoma"/>
      <w:sz w:val="16"/>
      <w:szCs w:val="16"/>
      <w:lang w:val="en-US"/>
    </w:rPr>
  </w:style>
  <w:style w:type="character" w:customStyle="1" w:styleId="ListLabel1">
    <w:name w:val="ListLabel 1"/>
    <w:qFormat/>
    <w:rPr>
      <w:rFonts w:ascii="Calibri" w:eastAsia="Noto Sans Symbols" w:hAnsi="Calibri" w:cs="Noto Sans Symbols"/>
      <w:sz w:val="22"/>
      <w:szCs w:val="20"/>
    </w:rPr>
  </w:style>
  <w:style w:type="character" w:customStyle="1" w:styleId="ListLabel2">
    <w:name w:val="ListLabel 2"/>
    <w:qFormat/>
    <w:rPr>
      <w:rFonts w:eastAsia="Courier New" w:cs="Courier New"/>
    </w:rPr>
  </w:style>
  <w:style w:type="character" w:customStyle="1" w:styleId="ListLabel3">
    <w:name w:val="ListLabel 3"/>
    <w:qFormat/>
    <w:rPr>
      <w:rFonts w:eastAsia="Noto Sans Symbols" w:cs="Noto Sans Symbols"/>
    </w:rPr>
  </w:style>
  <w:style w:type="character" w:customStyle="1" w:styleId="ListLabel4">
    <w:name w:val="ListLabel 4"/>
    <w:qFormat/>
    <w:rPr>
      <w:rFonts w:eastAsia="Noto Sans Symbols" w:cs="Noto Sans Symbols"/>
    </w:rPr>
  </w:style>
  <w:style w:type="character" w:customStyle="1" w:styleId="ListLabel5">
    <w:name w:val="ListLabel 5"/>
    <w:qFormat/>
    <w:rPr>
      <w:rFonts w:eastAsia="Courier New" w:cs="Courier New"/>
    </w:rPr>
  </w:style>
  <w:style w:type="character" w:customStyle="1" w:styleId="ListLabel6">
    <w:name w:val="ListLabel 6"/>
    <w:qFormat/>
    <w:rPr>
      <w:rFonts w:eastAsia="Noto Sans Symbols" w:cs="Noto Sans Symbols"/>
    </w:rPr>
  </w:style>
  <w:style w:type="character" w:customStyle="1" w:styleId="ListLabel7">
    <w:name w:val="ListLabel 7"/>
    <w:qFormat/>
    <w:rPr>
      <w:rFonts w:eastAsia="Noto Sans Symbols" w:cs="Noto Sans Symbols"/>
    </w:rPr>
  </w:style>
  <w:style w:type="character" w:customStyle="1" w:styleId="ListLabel8">
    <w:name w:val="ListLabel 8"/>
    <w:qFormat/>
    <w:rPr>
      <w:rFonts w:eastAsia="Courier New" w:cs="Courier New"/>
    </w:rPr>
  </w:style>
  <w:style w:type="character" w:customStyle="1" w:styleId="ListLabel9">
    <w:name w:val="ListLabel 9"/>
    <w:qFormat/>
    <w:rPr>
      <w:rFonts w:eastAsia="Noto Sans Symbols" w:cs="Noto Sans Symbols"/>
    </w:rPr>
  </w:style>
  <w:style w:type="character" w:customStyle="1" w:styleId="ListLabel10">
    <w:name w:val="ListLabel 10"/>
    <w:qFormat/>
    <w:rPr>
      <w:rFonts w:ascii="Calibri" w:eastAsia="Calibri" w:hAnsi="Calibri" w:cs="Calibri"/>
      <w:sz w:val="22"/>
    </w:rPr>
  </w:style>
  <w:style w:type="character" w:customStyle="1" w:styleId="ListLabel11">
    <w:name w:val="ListLabel 11"/>
    <w:qFormat/>
    <w:rPr>
      <w:rFonts w:eastAsia="Noto Sans Symbols" w:cs="Noto Sans Symbols"/>
      <w:sz w:val="32"/>
    </w:rPr>
  </w:style>
  <w:style w:type="character" w:customStyle="1" w:styleId="ListLabel12">
    <w:name w:val="ListLabel 12"/>
    <w:qFormat/>
    <w:rPr>
      <w:rFonts w:eastAsia="Courier New" w:cs="Courier New"/>
    </w:rPr>
  </w:style>
  <w:style w:type="character" w:customStyle="1" w:styleId="ListLabel13">
    <w:name w:val="ListLabel 13"/>
    <w:qFormat/>
    <w:rPr>
      <w:rFonts w:eastAsia="Noto Sans Symbols" w:cs="Noto Sans Symbols"/>
    </w:rPr>
  </w:style>
  <w:style w:type="character" w:customStyle="1" w:styleId="ListLabel14">
    <w:name w:val="ListLabel 14"/>
    <w:qFormat/>
    <w:rPr>
      <w:rFonts w:eastAsia="Noto Sans Symbols" w:cs="Noto Sans Symbols"/>
    </w:rPr>
  </w:style>
  <w:style w:type="character" w:customStyle="1" w:styleId="ListLabel15">
    <w:name w:val="ListLabel 15"/>
    <w:qFormat/>
    <w:rPr>
      <w:rFonts w:eastAsia="Courier New" w:cs="Courier New"/>
    </w:rPr>
  </w:style>
  <w:style w:type="character" w:customStyle="1" w:styleId="ListLabel16">
    <w:name w:val="ListLabel 16"/>
    <w:qFormat/>
    <w:rPr>
      <w:rFonts w:eastAsia="Noto Sans Symbols" w:cs="Noto Sans Symbols"/>
    </w:rPr>
  </w:style>
  <w:style w:type="character" w:customStyle="1" w:styleId="ListLabel17">
    <w:name w:val="ListLabel 17"/>
    <w:qFormat/>
    <w:rPr>
      <w:rFonts w:eastAsia="Noto Sans Symbols" w:cs="Noto Sans Symbols"/>
    </w:rPr>
  </w:style>
  <w:style w:type="character" w:customStyle="1" w:styleId="ListLabel18">
    <w:name w:val="ListLabel 18"/>
    <w:qFormat/>
    <w:rPr>
      <w:rFonts w:eastAsia="Courier New" w:cs="Courier New"/>
    </w:rPr>
  </w:style>
  <w:style w:type="character" w:customStyle="1" w:styleId="ListLabel19">
    <w:name w:val="ListLabel 19"/>
    <w:qFormat/>
    <w:rPr>
      <w:rFonts w:eastAsia="Noto Sans Symbols" w:cs="Noto Sans Symbols"/>
    </w:rPr>
  </w:style>
  <w:style w:type="paragraph" w:styleId="Titolo">
    <w:name w:val="Title"/>
    <w:basedOn w:val="Normale1"/>
    <w:next w:val="Corpotesto"/>
    <w:qFormat/>
    <w:rsid w:val="0099191A"/>
    <w:pPr>
      <w:keepNext/>
      <w:keepLines/>
      <w:spacing w:before="480" w:after="120"/>
    </w:pPr>
    <w:rPr>
      <w:b/>
      <w:sz w:val="72"/>
      <w:szCs w:val="72"/>
    </w:rPr>
  </w:style>
  <w:style w:type="paragraph" w:styleId="Corpotesto">
    <w:name w:val="Body Text"/>
    <w:basedOn w:val="Normale"/>
    <w:link w:val="CorpotestoCarattere"/>
    <w:uiPriority w:val="1"/>
    <w:qFormat/>
    <w:rsid w:val="005A3C41"/>
    <w:rPr>
      <w:rFonts w:eastAsiaTheme="minorHAnsi"/>
      <w:sz w:val="23"/>
      <w:szCs w:val="23"/>
      <w:lang w:val="it-IT"/>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customStyle="1" w:styleId="Normale1">
    <w:name w:val="Normale1"/>
    <w:qFormat/>
    <w:rsid w:val="0099191A"/>
  </w:style>
  <w:style w:type="paragraph" w:styleId="Intestazione">
    <w:name w:val="header"/>
    <w:basedOn w:val="Normale"/>
    <w:link w:val="IntestazioneCarattere"/>
    <w:uiPriority w:val="99"/>
    <w:unhideWhenUsed/>
    <w:rsid w:val="002C0B2B"/>
    <w:pPr>
      <w:tabs>
        <w:tab w:val="center" w:pos="4819"/>
        <w:tab w:val="right" w:pos="9638"/>
      </w:tabs>
    </w:pPr>
  </w:style>
  <w:style w:type="paragraph" w:styleId="Pidipagina">
    <w:name w:val="footer"/>
    <w:basedOn w:val="Normale"/>
    <w:link w:val="PidipaginaCarattere"/>
    <w:uiPriority w:val="99"/>
    <w:unhideWhenUsed/>
    <w:rsid w:val="002C0B2B"/>
    <w:pPr>
      <w:tabs>
        <w:tab w:val="center" w:pos="4819"/>
        <w:tab w:val="right" w:pos="9638"/>
      </w:tabs>
    </w:pPr>
  </w:style>
  <w:style w:type="paragraph" w:styleId="Paragrafoelenco">
    <w:name w:val="List Paragraph"/>
    <w:basedOn w:val="Normale"/>
    <w:uiPriority w:val="34"/>
    <w:qFormat/>
    <w:rsid w:val="009678E9"/>
    <w:pPr>
      <w:ind w:left="720"/>
      <w:contextualSpacing/>
    </w:pPr>
  </w:style>
  <w:style w:type="paragraph" w:customStyle="1" w:styleId="provvr0">
    <w:name w:val="provv_r0"/>
    <w:basedOn w:val="Normale"/>
    <w:qFormat/>
    <w:rsid w:val="00381DF9"/>
    <w:pPr>
      <w:spacing w:beforeAutospacing="1" w:afterAutospacing="1"/>
      <w:jc w:val="both"/>
    </w:pPr>
    <w:rPr>
      <w:lang w:val="it-IT"/>
    </w:rPr>
  </w:style>
  <w:style w:type="paragraph" w:styleId="Testocommento">
    <w:name w:val="annotation text"/>
    <w:basedOn w:val="Normale"/>
    <w:link w:val="TestocommentoCarattere"/>
    <w:uiPriority w:val="99"/>
    <w:semiHidden/>
    <w:qFormat/>
    <w:rsid w:val="00F01558"/>
    <w:rPr>
      <w:rFonts w:eastAsia="Calibri"/>
      <w:sz w:val="20"/>
      <w:szCs w:val="20"/>
      <w:lang w:val="it-IT"/>
    </w:rPr>
  </w:style>
  <w:style w:type="paragraph" w:customStyle="1" w:styleId="Corpodeltesto21">
    <w:name w:val="Corpo del testo 21"/>
    <w:basedOn w:val="Normale"/>
    <w:qFormat/>
    <w:rsid w:val="00F01558"/>
    <w:pPr>
      <w:jc w:val="both"/>
      <w:textAlignment w:val="baseline"/>
    </w:pPr>
    <w:rPr>
      <w:rFonts w:ascii="Book Antiqua" w:hAnsi="Book Antiqua"/>
      <w:szCs w:val="20"/>
      <w:lang w:val="it-IT"/>
    </w:rPr>
  </w:style>
  <w:style w:type="paragraph" w:styleId="Revisione">
    <w:name w:val="Revision"/>
    <w:uiPriority w:val="99"/>
    <w:semiHidden/>
    <w:qFormat/>
    <w:rsid w:val="00691117"/>
    <w:rPr>
      <w:lang w:val="en-US"/>
    </w:rPr>
  </w:style>
  <w:style w:type="paragraph" w:styleId="Sottotitolo">
    <w:name w:val="Subtitle"/>
    <w:basedOn w:val="Normale1"/>
    <w:next w:val="Normale1"/>
    <w:qFormat/>
    <w:rsid w:val="0099191A"/>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qFormat/>
    <w:rsid w:val="00D566A2"/>
    <w:rPr>
      <w:rFonts w:ascii="Tahoma" w:hAnsi="Tahoma" w:cs="Tahoma"/>
      <w:sz w:val="16"/>
      <w:szCs w:val="16"/>
    </w:rPr>
  </w:style>
  <w:style w:type="table" w:customStyle="1" w:styleId="TableNormal">
    <w:name w:val="Table Normal"/>
    <w:rsid w:val="0099191A"/>
    <w:tblPr>
      <w:tblCellMar>
        <w:top w:w="0" w:type="dxa"/>
        <w:left w:w="0" w:type="dxa"/>
        <w:bottom w:w="0" w:type="dxa"/>
        <w:right w:w="0" w:type="dxa"/>
      </w:tblCellMar>
    </w:tblPr>
  </w:style>
  <w:style w:type="table" w:styleId="Grigliatabella">
    <w:name w:val="Table Grid"/>
    <w:basedOn w:val="Tabellanormale"/>
    <w:rsid w:val="00927DA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tENjVPL5y/DrnTkAnxRR6vN1f7g==">CgMxLjAyCGguZ2pkZ3hzOAByITF0UEF0TXB3aTRQRTBjNW52M3lFY3lhb09uNjBmYXk2bg==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1118</Words>
  <Characters>6378</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Antonina Mancuso</dc:creator>
  <dc:description/>
  <cp:lastModifiedBy>DSGA</cp:lastModifiedBy>
  <cp:revision>11</cp:revision>
  <dcterms:created xsi:type="dcterms:W3CDTF">2024-06-12T09:12:00Z</dcterms:created>
  <dcterms:modified xsi:type="dcterms:W3CDTF">2025-03-28T09:28:00Z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